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E795B" w14:textId="77777777" w:rsidR="006356C5" w:rsidRDefault="006356C5" w:rsidP="007C476D">
      <w:pPr>
        <w:pBdr>
          <w:top w:val="nil"/>
          <w:left w:val="nil"/>
          <w:bottom w:val="nil"/>
          <w:right w:val="nil"/>
          <w:between w:val="nil"/>
        </w:pBdr>
        <w:spacing w:after="0" w:line="240" w:lineRule="auto"/>
        <w:rPr>
          <w:rFonts w:ascii="Book Antiqua" w:eastAsia="Times New Roman" w:hAnsi="Book Antiqua" w:cs="Times New Roman"/>
          <w:b/>
          <w:color w:val="000000"/>
          <w:sz w:val="32"/>
          <w:szCs w:val="32"/>
          <w:lang w:val="en-US"/>
        </w:rPr>
      </w:pPr>
    </w:p>
    <w:p w14:paraId="1540A4B5" w14:textId="34F9AF9B" w:rsidR="00E16203" w:rsidRPr="009C2535" w:rsidRDefault="00E16203" w:rsidP="00E16203">
      <w:pPr>
        <w:pBdr>
          <w:top w:val="nil"/>
          <w:left w:val="nil"/>
          <w:bottom w:val="nil"/>
          <w:right w:val="nil"/>
          <w:between w:val="nil"/>
        </w:pBdr>
        <w:spacing w:after="0" w:line="240" w:lineRule="auto"/>
        <w:jc w:val="center"/>
        <w:rPr>
          <w:rFonts w:ascii="Book Antiqua" w:eastAsia="Times New Roman" w:hAnsi="Book Antiqua" w:cs="Times New Roman"/>
          <w:b/>
          <w:color w:val="000000"/>
          <w:sz w:val="24"/>
          <w:szCs w:val="24"/>
          <w:vertAlign w:val="superscript"/>
        </w:rPr>
      </w:pPr>
      <w:r w:rsidRPr="00471C34">
        <w:rPr>
          <w:rFonts w:ascii="Book Antiqua" w:eastAsia="Times New Roman" w:hAnsi="Book Antiqua" w:cs="Times New Roman"/>
          <w:b/>
          <w:color w:val="000000"/>
          <w:sz w:val="32"/>
          <w:szCs w:val="32"/>
        </w:rPr>
        <w:t>Tittle (English)</w:t>
      </w:r>
      <w:r w:rsidRPr="00471C34">
        <w:rPr>
          <w:rFonts w:ascii="Book Antiqua" w:eastAsia="Times New Roman" w:hAnsi="Book Antiqua" w:cs="Times New Roman"/>
          <w:b/>
          <w:color w:val="000000"/>
          <w:sz w:val="32"/>
          <w:szCs w:val="32"/>
        </w:rPr>
        <w:br/>
      </w:r>
      <w:r w:rsidRPr="009C2535">
        <w:rPr>
          <w:rFonts w:ascii="Book Antiqua" w:eastAsia="Times New Roman" w:hAnsi="Book Antiqua" w:cs="Times New Roman"/>
          <w:b/>
          <w:color w:val="000000"/>
          <w:sz w:val="24"/>
          <w:szCs w:val="24"/>
          <w:vertAlign w:val="superscript"/>
        </w:rPr>
        <w:t>*(</w:t>
      </w:r>
      <w:r w:rsidR="00347CB8" w:rsidRPr="009C2535">
        <w:rPr>
          <w:rFonts w:ascii="Book Antiqua" w:eastAsia="Times New Roman" w:hAnsi="Book Antiqua" w:cs="Times New Roman"/>
          <w:b/>
          <w:color w:val="000000"/>
          <w:sz w:val="24"/>
          <w:szCs w:val="24"/>
          <w:vertAlign w:val="superscript"/>
        </w:rPr>
        <w:t xml:space="preserve">10-15 words, </w:t>
      </w:r>
      <w:r w:rsidR="009C2535">
        <w:rPr>
          <w:rFonts w:ascii="Book Antiqua" w:eastAsia="Times New Roman" w:hAnsi="Book Antiqua" w:cs="Times New Roman"/>
          <w:b/>
          <w:color w:val="000000"/>
          <w:sz w:val="24"/>
          <w:szCs w:val="24"/>
          <w:vertAlign w:val="superscript"/>
        </w:rPr>
        <w:t>Book Antiqua</w:t>
      </w:r>
      <w:r w:rsidR="00347CB8" w:rsidRPr="009C2535">
        <w:rPr>
          <w:rFonts w:ascii="Book Antiqua" w:eastAsia="Times New Roman" w:hAnsi="Book Antiqua" w:cs="Times New Roman"/>
          <w:b/>
          <w:color w:val="000000"/>
          <w:sz w:val="24"/>
          <w:szCs w:val="24"/>
          <w:vertAlign w:val="superscript"/>
        </w:rPr>
        <w:t>, 1</w:t>
      </w:r>
      <w:r w:rsidR="00471C34">
        <w:rPr>
          <w:rFonts w:ascii="Book Antiqua" w:eastAsia="Times New Roman" w:hAnsi="Book Antiqua" w:cs="Times New Roman"/>
          <w:b/>
          <w:color w:val="000000"/>
          <w:sz w:val="24"/>
          <w:szCs w:val="24"/>
          <w:vertAlign w:val="superscript"/>
        </w:rPr>
        <w:t>6</w:t>
      </w:r>
      <w:r w:rsidR="00347CB8" w:rsidRPr="009C2535">
        <w:rPr>
          <w:rFonts w:ascii="Book Antiqua" w:eastAsia="Times New Roman" w:hAnsi="Book Antiqua" w:cs="Times New Roman"/>
          <w:b/>
          <w:color w:val="000000"/>
          <w:sz w:val="24"/>
          <w:szCs w:val="24"/>
          <w:vertAlign w:val="superscript"/>
        </w:rPr>
        <w:t xml:space="preserve"> pt bold, center, sentence case)</w:t>
      </w:r>
    </w:p>
    <w:p w14:paraId="6BFB5F36" w14:textId="396DC2D1" w:rsidR="00E16203" w:rsidRPr="009C2535" w:rsidRDefault="00CD42A4" w:rsidP="00CD42A4">
      <w:pPr>
        <w:pBdr>
          <w:top w:val="nil"/>
          <w:left w:val="nil"/>
          <w:bottom w:val="nil"/>
          <w:right w:val="nil"/>
          <w:between w:val="nil"/>
        </w:pBdr>
        <w:tabs>
          <w:tab w:val="center" w:pos="4944"/>
          <w:tab w:val="right" w:pos="9888"/>
        </w:tabs>
        <w:spacing w:after="0" w:line="240" w:lineRule="auto"/>
        <w:rPr>
          <w:rFonts w:ascii="Book Antiqua" w:eastAsia="Times New Roman" w:hAnsi="Book Antiqua" w:cs="Times New Roman"/>
          <w:b/>
          <w:color w:val="000000"/>
          <w:sz w:val="24"/>
          <w:szCs w:val="24"/>
          <w:vertAlign w:val="superscript"/>
        </w:rPr>
      </w:pPr>
      <w:r w:rsidRPr="009C2535">
        <w:rPr>
          <w:rFonts w:ascii="Book Antiqua" w:eastAsia="Times New Roman" w:hAnsi="Book Antiqua" w:cs="Times New Roman"/>
          <w:b/>
          <w:color w:val="000000"/>
          <w:sz w:val="24"/>
          <w:szCs w:val="24"/>
          <w:vertAlign w:val="superscript"/>
        </w:rPr>
        <w:tab/>
      </w:r>
      <w:r w:rsidR="00E16203" w:rsidRPr="009C2535">
        <w:rPr>
          <w:rFonts w:ascii="Book Antiqua" w:eastAsia="Times New Roman" w:hAnsi="Book Antiqua" w:cs="Times New Roman"/>
          <w:b/>
          <w:color w:val="000000"/>
          <w:sz w:val="24"/>
          <w:szCs w:val="24"/>
          <w:vertAlign w:val="superscript"/>
        </w:rPr>
        <w:t>*</w:t>
      </w:r>
      <w:r w:rsidR="00E16203" w:rsidRPr="009C2535">
        <w:rPr>
          <w:rFonts w:ascii="Book Antiqua" w:eastAsia="Times New Roman" w:hAnsi="Book Antiqua" w:cs="Times New Roman"/>
          <w:b/>
          <w:color w:val="000000"/>
          <w:sz w:val="24"/>
          <w:szCs w:val="24"/>
          <w:vertAlign w:val="superscript"/>
          <w:lang w:val="en-ID"/>
        </w:rPr>
        <w:t xml:space="preserve"> Not more than 15 words written in Capitalized Case Format</w:t>
      </w:r>
      <w:r w:rsidRPr="009C2535">
        <w:rPr>
          <w:rFonts w:ascii="Book Antiqua" w:eastAsia="Times New Roman" w:hAnsi="Book Antiqua" w:cs="Times New Roman"/>
          <w:b/>
          <w:color w:val="000000"/>
          <w:sz w:val="24"/>
          <w:szCs w:val="24"/>
          <w:vertAlign w:val="superscript"/>
          <w:lang w:val="en-ID"/>
        </w:rPr>
        <w:tab/>
      </w:r>
    </w:p>
    <w:p w14:paraId="258081F2" w14:textId="23A4AE74" w:rsidR="00E16203" w:rsidRPr="009C2535" w:rsidRDefault="00CD42A4" w:rsidP="00CD42A4">
      <w:pPr>
        <w:pBdr>
          <w:top w:val="nil"/>
          <w:left w:val="nil"/>
          <w:bottom w:val="nil"/>
          <w:right w:val="nil"/>
          <w:between w:val="nil"/>
        </w:pBdr>
        <w:tabs>
          <w:tab w:val="center" w:pos="4944"/>
          <w:tab w:val="right" w:pos="9888"/>
        </w:tabs>
        <w:spacing w:after="0" w:line="240" w:lineRule="auto"/>
        <w:rPr>
          <w:rFonts w:ascii="Book Antiqua" w:eastAsia="Times New Roman" w:hAnsi="Book Antiqua" w:cs="Times New Roman"/>
          <w:b/>
          <w:color w:val="000000"/>
          <w:sz w:val="32"/>
          <w:szCs w:val="32"/>
        </w:rPr>
      </w:pPr>
      <w:r w:rsidRPr="009C2535">
        <w:rPr>
          <w:rFonts w:ascii="Book Antiqua" w:eastAsia="Times New Roman" w:hAnsi="Book Antiqua" w:cs="Times New Roman"/>
          <w:b/>
          <w:color w:val="000000"/>
          <w:sz w:val="32"/>
          <w:szCs w:val="32"/>
        </w:rPr>
        <w:tab/>
      </w:r>
      <w:r w:rsidR="00E16203" w:rsidRPr="009C2535">
        <w:rPr>
          <w:rFonts w:ascii="Book Antiqua" w:eastAsia="Times New Roman" w:hAnsi="Book Antiqua" w:cs="Times New Roman"/>
          <w:b/>
          <w:color w:val="000000"/>
          <w:sz w:val="32"/>
          <w:szCs w:val="32"/>
        </w:rPr>
        <w:t>Judul (Indonesia)</w:t>
      </w:r>
      <w:r w:rsidRPr="009C2535">
        <w:rPr>
          <w:rFonts w:ascii="Book Antiqua" w:eastAsia="Times New Roman" w:hAnsi="Book Antiqua" w:cs="Times New Roman"/>
          <w:b/>
          <w:color w:val="000000"/>
          <w:sz w:val="32"/>
          <w:szCs w:val="32"/>
        </w:rPr>
        <w:tab/>
      </w:r>
    </w:p>
    <w:p w14:paraId="4E05E6F9" w14:textId="50AB36C1" w:rsidR="00E16203" w:rsidRPr="009C2535" w:rsidRDefault="00E16203" w:rsidP="00E16203">
      <w:pPr>
        <w:pBdr>
          <w:top w:val="nil"/>
          <w:left w:val="nil"/>
          <w:bottom w:val="nil"/>
          <w:right w:val="nil"/>
          <w:between w:val="nil"/>
        </w:pBdr>
        <w:spacing w:after="0" w:line="240" w:lineRule="auto"/>
        <w:jc w:val="center"/>
        <w:rPr>
          <w:rFonts w:ascii="Book Antiqua" w:eastAsia="Times New Roman" w:hAnsi="Book Antiqua" w:cs="Times New Roman"/>
          <w:b/>
          <w:color w:val="000000"/>
          <w:sz w:val="32"/>
          <w:szCs w:val="32"/>
        </w:rPr>
      </w:pPr>
      <w:r w:rsidRPr="009C2535">
        <w:rPr>
          <w:rFonts w:ascii="Book Antiqua" w:eastAsia="Times New Roman" w:hAnsi="Book Antiqua" w:cs="Times New Roman"/>
          <w:b/>
          <w:color w:val="000000"/>
          <w:sz w:val="24"/>
          <w:szCs w:val="24"/>
          <w:vertAlign w:val="superscript"/>
        </w:rPr>
        <w:t>*(</w:t>
      </w:r>
      <w:r w:rsidR="00347CB8" w:rsidRPr="009C2535">
        <w:rPr>
          <w:rFonts w:ascii="Book Antiqua" w:eastAsia="Times New Roman" w:hAnsi="Book Antiqua" w:cs="Times New Roman"/>
          <w:b/>
          <w:color w:val="000000"/>
          <w:sz w:val="24"/>
          <w:szCs w:val="24"/>
          <w:vertAlign w:val="superscript"/>
        </w:rPr>
        <w:t xml:space="preserve">10-15 words, </w:t>
      </w:r>
      <w:r w:rsidR="009C2535" w:rsidRPr="009C2535">
        <w:rPr>
          <w:rFonts w:ascii="Book Antiqua" w:eastAsia="Times New Roman" w:hAnsi="Book Antiqua" w:cs="Times New Roman"/>
          <w:b/>
          <w:color w:val="000000"/>
          <w:sz w:val="24"/>
          <w:szCs w:val="24"/>
          <w:vertAlign w:val="superscript"/>
        </w:rPr>
        <w:t>Book Antiqua</w:t>
      </w:r>
      <w:r w:rsidR="00347CB8" w:rsidRPr="009C2535">
        <w:rPr>
          <w:rFonts w:ascii="Book Antiqua" w:eastAsia="Times New Roman" w:hAnsi="Book Antiqua" w:cs="Times New Roman"/>
          <w:b/>
          <w:color w:val="000000"/>
          <w:sz w:val="24"/>
          <w:szCs w:val="24"/>
          <w:vertAlign w:val="superscript"/>
        </w:rPr>
        <w:t>, 1</w:t>
      </w:r>
      <w:r w:rsidR="00471C34">
        <w:rPr>
          <w:rFonts w:ascii="Book Antiqua" w:eastAsia="Times New Roman" w:hAnsi="Book Antiqua" w:cs="Times New Roman"/>
          <w:b/>
          <w:color w:val="000000"/>
          <w:sz w:val="24"/>
          <w:szCs w:val="24"/>
          <w:vertAlign w:val="superscript"/>
        </w:rPr>
        <w:t>6</w:t>
      </w:r>
      <w:r w:rsidR="00347CB8" w:rsidRPr="009C2535">
        <w:rPr>
          <w:rFonts w:ascii="Book Antiqua" w:eastAsia="Times New Roman" w:hAnsi="Book Antiqua" w:cs="Times New Roman"/>
          <w:b/>
          <w:color w:val="000000"/>
          <w:sz w:val="24"/>
          <w:szCs w:val="24"/>
          <w:vertAlign w:val="superscript"/>
        </w:rPr>
        <w:t xml:space="preserve"> pt bold, center, sentence case)</w:t>
      </w:r>
    </w:p>
    <w:p w14:paraId="537AB1ED" w14:textId="77777777" w:rsidR="00E16203" w:rsidRDefault="00E16203" w:rsidP="00E16203">
      <w:pPr>
        <w:pBdr>
          <w:top w:val="nil"/>
          <w:left w:val="nil"/>
          <w:bottom w:val="nil"/>
          <w:right w:val="nil"/>
          <w:between w:val="nil"/>
        </w:pBdr>
        <w:spacing w:after="0" w:line="240" w:lineRule="auto"/>
        <w:jc w:val="center"/>
        <w:rPr>
          <w:rFonts w:ascii="Book Antiqua" w:eastAsia="Times New Roman" w:hAnsi="Book Antiqua" w:cs="Times New Roman"/>
          <w:b/>
          <w:color w:val="000000"/>
          <w:sz w:val="24"/>
          <w:szCs w:val="24"/>
          <w:vertAlign w:val="superscript"/>
          <w:lang w:val="en-ID"/>
        </w:rPr>
      </w:pPr>
      <w:r w:rsidRPr="009C2535">
        <w:rPr>
          <w:rFonts w:ascii="Book Antiqua" w:eastAsia="Times New Roman" w:hAnsi="Book Antiqua" w:cs="Times New Roman"/>
          <w:b/>
          <w:color w:val="000000"/>
          <w:sz w:val="24"/>
          <w:szCs w:val="24"/>
          <w:vertAlign w:val="superscript"/>
        </w:rPr>
        <w:t>*</w:t>
      </w:r>
      <w:r w:rsidRPr="009C2535">
        <w:rPr>
          <w:rFonts w:ascii="Book Antiqua" w:eastAsia="Times New Roman" w:hAnsi="Book Antiqua" w:cs="Times New Roman"/>
          <w:b/>
          <w:color w:val="000000"/>
          <w:sz w:val="24"/>
          <w:szCs w:val="24"/>
          <w:vertAlign w:val="superscript"/>
          <w:lang w:val="en-ID"/>
        </w:rPr>
        <w:t xml:space="preserve"> Not more than 15 words written in Capitalized Case Format</w:t>
      </w:r>
    </w:p>
    <w:p w14:paraId="75E07D36" w14:textId="77777777" w:rsidR="009C2535" w:rsidRPr="00862327" w:rsidRDefault="009C2535" w:rsidP="00E16203">
      <w:pPr>
        <w:pBdr>
          <w:top w:val="nil"/>
          <w:left w:val="nil"/>
          <w:bottom w:val="nil"/>
          <w:right w:val="nil"/>
          <w:between w:val="nil"/>
        </w:pBdr>
        <w:spacing w:after="0" w:line="240" w:lineRule="auto"/>
        <w:jc w:val="center"/>
        <w:rPr>
          <w:rFonts w:ascii="Book Antiqua" w:eastAsia="Times New Roman" w:hAnsi="Book Antiqua" w:cs="Times New Roman"/>
          <w:b/>
          <w:color w:val="000000"/>
          <w:szCs w:val="24"/>
          <w:vertAlign w:val="superscript"/>
        </w:rPr>
      </w:pPr>
    </w:p>
    <w:p w14:paraId="30A16A0C" w14:textId="77777777" w:rsidR="00347CB8" w:rsidRDefault="00347CB8" w:rsidP="00347CB8">
      <w:pPr>
        <w:spacing w:after="120" w:line="240" w:lineRule="auto"/>
        <w:jc w:val="center"/>
        <w:rPr>
          <w:rFonts w:ascii="Book Antiqua" w:hAnsi="Book Antiqua" w:cs="Times New Roman"/>
          <w:b/>
          <w:sz w:val="18"/>
          <w:szCs w:val="18"/>
          <w:lang w:val="en-US" w:eastAsia="en-US"/>
        </w:rPr>
      </w:pPr>
      <w:r w:rsidRPr="00862327">
        <w:rPr>
          <w:rFonts w:ascii="Book Antiqua" w:hAnsi="Book Antiqua" w:cs="Times New Roman"/>
          <w:b/>
          <w:lang w:val="en-US" w:eastAsia="en-US"/>
        </w:rPr>
        <w:t xml:space="preserve">Firstname Lastname </w:t>
      </w:r>
      <w:r w:rsidRPr="00862327">
        <w:rPr>
          <w:rFonts w:ascii="Book Antiqua" w:hAnsi="Book Antiqua" w:cs="Times New Roman"/>
          <w:b/>
          <w:vertAlign w:val="superscript"/>
          <w:lang w:val="en-US" w:eastAsia="en-US"/>
        </w:rPr>
        <w:t>1</w:t>
      </w:r>
      <w:r w:rsidRPr="00862327">
        <w:rPr>
          <w:rFonts w:ascii="Book Antiqua" w:hAnsi="Book Antiqua" w:cs="Times New Roman"/>
          <w:b/>
          <w:lang w:val="en-US" w:eastAsia="en-US"/>
        </w:rPr>
        <w:t xml:space="preserve">, Firstname Lastname </w:t>
      </w:r>
      <w:r w:rsidRPr="00862327">
        <w:rPr>
          <w:rFonts w:ascii="Book Antiqua" w:hAnsi="Book Antiqua" w:cs="Times New Roman"/>
          <w:b/>
          <w:vertAlign w:val="superscript"/>
          <w:lang w:val="en-US" w:eastAsia="en-US"/>
        </w:rPr>
        <w:t>2</w:t>
      </w:r>
      <w:r w:rsidRPr="00862327">
        <w:rPr>
          <w:rFonts w:ascii="Book Antiqua" w:hAnsi="Book Antiqua" w:cs="Times New Roman"/>
          <w:b/>
          <w:lang w:val="en-US" w:eastAsia="en-US"/>
        </w:rPr>
        <w:t xml:space="preserve"> and Firstname Lastname</w:t>
      </w:r>
      <w:r w:rsidRPr="00862327">
        <w:rPr>
          <w:rFonts w:ascii="Book Antiqua" w:hAnsi="Book Antiqua" w:cs="Times New Roman"/>
          <w:b/>
          <w:vertAlign w:val="superscript"/>
          <w:lang w:eastAsia="en-US"/>
        </w:rPr>
        <w:t>3</w:t>
      </w:r>
      <w:r w:rsidRPr="00862327">
        <w:rPr>
          <w:rFonts w:ascii="Book Antiqua" w:hAnsi="Book Antiqua" w:cs="Times New Roman"/>
          <w:b/>
          <w:sz w:val="18"/>
          <w:szCs w:val="18"/>
          <w:lang w:val="en-US" w:eastAsia="en-US"/>
        </w:rPr>
        <w:t>*</w:t>
      </w:r>
    </w:p>
    <w:p w14:paraId="128258FF" w14:textId="66B1BEC1" w:rsidR="00DF23FF" w:rsidRPr="007E3A85" w:rsidRDefault="00DF23FF" w:rsidP="00DF23FF">
      <w:pPr>
        <w:spacing w:after="0" w:line="240" w:lineRule="auto"/>
        <w:jc w:val="center"/>
        <w:rPr>
          <w:rFonts w:ascii="Book Antiqua" w:hAnsi="Book Antiqua" w:cs="Times New Roman"/>
          <w:iCs/>
          <w:lang w:val="en-US" w:eastAsia="en-US"/>
        </w:rPr>
      </w:pPr>
      <w:r w:rsidRPr="009C2535">
        <w:rPr>
          <w:rFonts w:ascii="Book Antiqua" w:hAnsi="Book Antiqua" w:cs="Times New Roman"/>
          <w:iCs/>
          <w:vertAlign w:val="superscript"/>
          <w:lang w:val="en" w:eastAsia="en-US"/>
        </w:rPr>
        <w:t>1</w:t>
      </w:r>
      <w:r w:rsidRPr="009C2535">
        <w:rPr>
          <w:rFonts w:ascii="Book Antiqua" w:hAnsi="Book Antiqua" w:cs="Times New Roman"/>
          <w:iCs/>
          <w:lang w:val="en" w:eastAsia="en-US"/>
        </w:rPr>
        <w:t xml:space="preserve"> </w:t>
      </w:r>
      <w:r w:rsidRPr="00A676BB">
        <w:rPr>
          <w:rFonts w:ascii="Book Antiqua" w:hAnsi="Book Antiqua" w:cs="Times New Roman"/>
          <w:iCs/>
          <w:sz w:val="24"/>
          <w:szCs w:val="24"/>
          <w:lang w:eastAsia="en-US"/>
        </w:rPr>
        <w:t>Af</w:t>
      </w:r>
      <w:r w:rsidR="00D75D8B">
        <w:rPr>
          <w:rFonts w:ascii="Book Antiqua" w:hAnsi="Book Antiqua" w:cs="Times New Roman"/>
          <w:iCs/>
          <w:sz w:val="24"/>
          <w:szCs w:val="24"/>
          <w:lang w:val="en-US" w:eastAsia="en-US"/>
        </w:rPr>
        <w:t>f</w:t>
      </w:r>
      <w:r w:rsidRPr="00A676BB">
        <w:rPr>
          <w:rFonts w:ascii="Book Antiqua" w:hAnsi="Book Antiqua" w:cs="Times New Roman"/>
          <w:iCs/>
          <w:sz w:val="24"/>
          <w:szCs w:val="24"/>
          <w:lang w:eastAsia="en-US"/>
        </w:rPr>
        <w:t>iliation</w:t>
      </w:r>
    </w:p>
    <w:p w14:paraId="2D9CFBBD" w14:textId="4BEFE67A" w:rsidR="00DF23FF" w:rsidRPr="007E3A85" w:rsidRDefault="00DF23FF" w:rsidP="00DF23FF">
      <w:pPr>
        <w:spacing w:after="0" w:line="240" w:lineRule="auto"/>
        <w:jc w:val="center"/>
        <w:rPr>
          <w:rFonts w:ascii="Book Antiqua" w:hAnsi="Book Antiqua" w:cs="Times New Roman"/>
          <w:iCs/>
          <w:lang w:val="en-US" w:eastAsia="en-US"/>
        </w:rPr>
      </w:pPr>
      <w:r w:rsidRPr="009C2535">
        <w:rPr>
          <w:rFonts w:ascii="Book Antiqua" w:hAnsi="Book Antiqua" w:cs="Times New Roman"/>
          <w:iCs/>
          <w:vertAlign w:val="superscript"/>
          <w:lang w:val="en" w:eastAsia="en-US"/>
        </w:rPr>
        <w:t>2</w:t>
      </w:r>
      <w:r w:rsidRPr="009C2535">
        <w:rPr>
          <w:rFonts w:ascii="Book Antiqua" w:hAnsi="Book Antiqua" w:cs="Times New Roman"/>
          <w:iCs/>
          <w:lang w:val="en" w:eastAsia="en-US"/>
        </w:rPr>
        <w:t xml:space="preserve"> </w:t>
      </w:r>
      <w:r w:rsidRPr="00A676BB">
        <w:rPr>
          <w:rFonts w:ascii="Book Antiqua" w:hAnsi="Book Antiqua" w:cs="Times New Roman"/>
          <w:iCs/>
          <w:sz w:val="24"/>
          <w:szCs w:val="24"/>
          <w:lang w:eastAsia="en-US"/>
        </w:rPr>
        <w:t>Af</w:t>
      </w:r>
      <w:r w:rsidR="00D75D8B">
        <w:rPr>
          <w:rFonts w:ascii="Book Antiqua" w:hAnsi="Book Antiqua" w:cs="Times New Roman"/>
          <w:iCs/>
          <w:sz w:val="24"/>
          <w:szCs w:val="24"/>
          <w:lang w:val="en-US" w:eastAsia="en-US"/>
        </w:rPr>
        <w:t>f</w:t>
      </w:r>
      <w:r w:rsidRPr="00A676BB">
        <w:rPr>
          <w:rFonts w:ascii="Book Antiqua" w:hAnsi="Book Antiqua" w:cs="Times New Roman"/>
          <w:iCs/>
          <w:sz w:val="24"/>
          <w:szCs w:val="24"/>
          <w:lang w:eastAsia="en-US"/>
        </w:rPr>
        <w:t>iliation</w:t>
      </w:r>
    </w:p>
    <w:p w14:paraId="7A7257F9" w14:textId="4D69B388" w:rsidR="00DF23FF" w:rsidRPr="007E3A85" w:rsidRDefault="00DF23FF" w:rsidP="00DF23FF">
      <w:pPr>
        <w:spacing w:after="0" w:line="240" w:lineRule="auto"/>
        <w:jc w:val="center"/>
        <w:rPr>
          <w:rFonts w:ascii="Book Antiqua" w:hAnsi="Book Antiqua" w:cs="Times New Roman"/>
          <w:iCs/>
          <w:lang w:val="en-US" w:eastAsia="en-US"/>
        </w:rPr>
      </w:pPr>
      <w:r w:rsidRPr="009C2535">
        <w:rPr>
          <w:rFonts w:ascii="Book Antiqua" w:hAnsi="Book Antiqua" w:cs="Times New Roman"/>
          <w:iCs/>
          <w:vertAlign w:val="superscript"/>
          <w:lang w:val="en" w:eastAsia="en-US"/>
        </w:rPr>
        <w:t>3</w:t>
      </w:r>
      <w:r w:rsidRPr="009C2535">
        <w:rPr>
          <w:rFonts w:ascii="Book Antiqua" w:hAnsi="Book Antiqua" w:cs="Times New Roman"/>
          <w:iCs/>
          <w:lang w:val="en" w:eastAsia="en-US"/>
        </w:rPr>
        <w:t xml:space="preserve"> </w:t>
      </w:r>
      <w:r w:rsidRPr="00A676BB">
        <w:rPr>
          <w:rFonts w:ascii="Book Antiqua" w:hAnsi="Book Antiqua" w:cs="Times New Roman"/>
          <w:iCs/>
          <w:sz w:val="24"/>
          <w:szCs w:val="24"/>
          <w:lang w:eastAsia="en-US"/>
        </w:rPr>
        <w:t>Af</w:t>
      </w:r>
      <w:r w:rsidR="00D75D8B">
        <w:rPr>
          <w:rFonts w:ascii="Book Antiqua" w:hAnsi="Book Antiqua" w:cs="Times New Roman"/>
          <w:iCs/>
          <w:sz w:val="24"/>
          <w:szCs w:val="24"/>
          <w:lang w:val="en-US" w:eastAsia="en-US"/>
        </w:rPr>
        <w:t>f</w:t>
      </w:r>
      <w:r w:rsidRPr="00A676BB">
        <w:rPr>
          <w:rFonts w:ascii="Book Antiqua" w:hAnsi="Book Antiqua" w:cs="Times New Roman"/>
          <w:iCs/>
          <w:sz w:val="24"/>
          <w:szCs w:val="24"/>
          <w:lang w:eastAsia="en-US"/>
        </w:rPr>
        <w:t>iliation</w:t>
      </w:r>
    </w:p>
    <w:p w14:paraId="414AA378" w14:textId="77777777" w:rsidR="00DF23FF" w:rsidRPr="00862327" w:rsidRDefault="00DF23FF" w:rsidP="00347CB8">
      <w:pPr>
        <w:spacing w:after="120" w:line="240" w:lineRule="auto"/>
        <w:jc w:val="center"/>
        <w:rPr>
          <w:rFonts w:ascii="Book Antiqua" w:hAnsi="Book Antiqua" w:cs="Times New Roman"/>
          <w:b/>
          <w:sz w:val="20"/>
          <w:lang w:val="en-US" w:eastAsia="en-US"/>
        </w:rPr>
      </w:pPr>
    </w:p>
    <w:p w14:paraId="2DE810F5" w14:textId="334B3951" w:rsidR="00347CB8" w:rsidRDefault="00E16203" w:rsidP="008A0CA9">
      <w:pPr>
        <w:pBdr>
          <w:top w:val="nil"/>
          <w:left w:val="nil"/>
          <w:bottom w:val="nil"/>
          <w:right w:val="nil"/>
          <w:between w:val="nil"/>
        </w:pBdr>
        <w:spacing w:before="120" w:after="120" w:line="240" w:lineRule="auto"/>
        <w:jc w:val="center"/>
        <w:rPr>
          <w:rFonts w:ascii="Book Antiqua" w:eastAsia="Times New Roman" w:hAnsi="Book Antiqua" w:cs="Times New Roman"/>
          <w:b/>
          <w:color w:val="000000"/>
          <w:sz w:val="24"/>
          <w:szCs w:val="24"/>
          <w:vertAlign w:val="superscript"/>
          <w:lang w:val="en-US"/>
        </w:rPr>
      </w:pPr>
      <w:r w:rsidRPr="009C2535">
        <w:rPr>
          <w:rFonts w:ascii="Book Antiqua" w:eastAsia="Times New Roman" w:hAnsi="Book Antiqua" w:cs="Times New Roman"/>
          <w:b/>
          <w:color w:val="000000"/>
          <w:sz w:val="24"/>
          <w:szCs w:val="24"/>
          <w:vertAlign w:val="superscript"/>
        </w:rPr>
        <w:t>*(</w:t>
      </w:r>
      <w:r w:rsidRPr="009C2535">
        <w:rPr>
          <w:rFonts w:ascii="Book Antiqua" w:eastAsia="Times New Roman" w:hAnsi="Book Antiqua" w:cs="Times New Roman"/>
          <w:b/>
          <w:color w:val="000000"/>
          <w:sz w:val="24"/>
          <w:szCs w:val="24"/>
          <w:vertAlign w:val="superscript"/>
          <w:lang w:val="en-ID"/>
        </w:rPr>
        <w:t>Without titles</w:t>
      </w:r>
      <w:r w:rsidRPr="009C2535">
        <w:rPr>
          <w:rFonts w:ascii="Book Antiqua" w:eastAsia="Times New Roman" w:hAnsi="Book Antiqua" w:cs="Times New Roman"/>
          <w:b/>
          <w:color w:val="000000"/>
          <w:sz w:val="24"/>
          <w:szCs w:val="24"/>
          <w:vertAlign w:val="superscript"/>
        </w:rPr>
        <w:t xml:space="preserve">, </w:t>
      </w:r>
      <w:r w:rsidR="009C2535">
        <w:rPr>
          <w:rFonts w:ascii="Book Antiqua" w:eastAsia="Times New Roman" w:hAnsi="Book Antiqua" w:cs="Times New Roman"/>
          <w:b/>
          <w:color w:val="000000"/>
          <w:sz w:val="24"/>
          <w:szCs w:val="24"/>
          <w:vertAlign w:val="superscript"/>
        </w:rPr>
        <w:t>Book Antiqua</w:t>
      </w:r>
      <w:r w:rsidR="00347CB8" w:rsidRPr="009C2535">
        <w:rPr>
          <w:rFonts w:ascii="Book Antiqua" w:eastAsia="Times New Roman" w:hAnsi="Book Antiqua" w:cs="Times New Roman"/>
          <w:b/>
          <w:color w:val="000000"/>
          <w:sz w:val="24"/>
          <w:szCs w:val="24"/>
          <w:vertAlign w:val="superscript"/>
        </w:rPr>
        <w:t>, 12 pt bold, center, sentence case)</w:t>
      </w:r>
    </w:p>
    <w:tbl>
      <w:tblPr>
        <w:tblStyle w:val="TableGrid"/>
        <w:tblW w:w="0" w:type="auto"/>
        <w:tblBorders>
          <w:top w:val="single" w:sz="8"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8"/>
        <w:gridCol w:w="242"/>
        <w:gridCol w:w="7444"/>
      </w:tblGrid>
      <w:tr w:rsidR="00A35574" w14:paraId="26E207BE" w14:textId="77777777" w:rsidTr="00A35574">
        <w:tc>
          <w:tcPr>
            <w:tcW w:w="2418" w:type="dxa"/>
            <w:tcBorders>
              <w:right w:val="nil"/>
            </w:tcBorders>
          </w:tcPr>
          <w:p w14:paraId="53CCC405" w14:textId="249BAF52" w:rsidR="00A35574" w:rsidRDefault="00A35574" w:rsidP="001B0B17">
            <w:pPr>
              <w:spacing w:before="120" w:after="120"/>
              <w:rPr>
                <w:rFonts w:ascii="Book Antiqua" w:eastAsia="Times New Roman" w:hAnsi="Book Antiqua" w:cs="Times New Roman"/>
                <w:b/>
                <w:color w:val="000000"/>
                <w:sz w:val="24"/>
                <w:szCs w:val="24"/>
                <w:vertAlign w:val="superscript"/>
                <w:lang w:val="en-US"/>
              </w:rPr>
            </w:pPr>
            <w:r>
              <w:rPr>
                <w:rFonts w:ascii="Book Antiqua" w:eastAsia="Times New Roman" w:hAnsi="Book Antiqua" w:cs="Times New Roman"/>
                <w:b/>
                <w:color w:val="000000"/>
                <w:sz w:val="24"/>
                <w:szCs w:val="24"/>
                <w:vertAlign w:val="superscript"/>
                <w:lang w:val="en-US"/>
              </w:rPr>
              <w:t xml:space="preserve">Article Info </w:t>
            </w:r>
          </w:p>
        </w:tc>
        <w:tc>
          <w:tcPr>
            <w:tcW w:w="242" w:type="dxa"/>
            <w:tcBorders>
              <w:top w:val="nil"/>
              <w:left w:val="nil"/>
              <w:bottom w:val="nil"/>
              <w:right w:val="nil"/>
            </w:tcBorders>
          </w:tcPr>
          <w:p w14:paraId="7B0E9EB5" w14:textId="77777777" w:rsidR="00A35574" w:rsidRDefault="00A35574" w:rsidP="00A35574">
            <w:pPr>
              <w:spacing w:before="120" w:after="120"/>
              <w:rPr>
                <w:rFonts w:ascii="Book Antiqua" w:eastAsia="Times New Roman" w:hAnsi="Book Antiqua" w:cs="Times New Roman"/>
                <w:b/>
                <w:color w:val="000000"/>
                <w:sz w:val="24"/>
                <w:szCs w:val="24"/>
                <w:vertAlign w:val="superscript"/>
                <w:lang w:val="en-US"/>
              </w:rPr>
            </w:pPr>
          </w:p>
        </w:tc>
        <w:tc>
          <w:tcPr>
            <w:tcW w:w="7444" w:type="dxa"/>
            <w:tcBorders>
              <w:left w:val="nil"/>
            </w:tcBorders>
          </w:tcPr>
          <w:p w14:paraId="7188C45D" w14:textId="339BCCDA" w:rsidR="00A35574" w:rsidRDefault="00A35574" w:rsidP="001B0B17">
            <w:pPr>
              <w:spacing w:before="120" w:after="120"/>
              <w:rPr>
                <w:rFonts w:ascii="Book Antiqua" w:eastAsia="Times New Roman" w:hAnsi="Book Antiqua" w:cs="Times New Roman"/>
                <w:b/>
                <w:color w:val="000000"/>
                <w:sz w:val="24"/>
                <w:szCs w:val="24"/>
                <w:vertAlign w:val="superscript"/>
                <w:lang w:val="en-US"/>
              </w:rPr>
            </w:pPr>
            <w:r>
              <w:rPr>
                <w:rFonts w:ascii="Book Antiqua" w:eastAsia="Times New Roman" w:hAnsi="Book Antiqua" w:cs="Times New Roman"/>
                <w:b/>
                <w:color w:val="000000"/>
                <w:sz w:val="24"/>
                <w:szCs w:val="24"/>
                <w:vertAlign w:val="superscript"/>
                <w:lang w:val="en-US"/>
              </w:rPr>
              <w:t>Abstract</w:t>
            </w:r>
          </w:p>
        </w:tc>
      </w:tr>
      <w:tr w:rsidR="00A35574" w14:paraId="4B674EE1" w14:textId="77777777" w:rsidTr="00A35574">
        <w:tc>
          <w:tcPr>
            <w:tcW w:w="2418" w:type="dxa"/>
            <w:vMerge w:val="restart"/>
            <w:tcBorders>
              <w:right w:val="nil"/>
            </w:tcBorders>
          </w:tcPr>
          <w:p w14:paraId="56CA07A7" w14:textId="3B77C424" w:rsidR="00A35574" w:rsidRPr="008E6C42" w:rsidRDefault="00A35574" w:rsidP="00862327">
            <w:pPr>
              <w:spacing w:before="120"/>
              <w:rPr>
                <w:rFonts w:ascii="Book Antiqua" w:eastAsia="Times New Roman" w:hAnsi="Book Antiqua" w:cstheme="majorBidi"/>
                <w:b/>
                <w:iCs/>
                <w:vertAlign w:val="superscript"/>
                <w:lang w:val="en-US"/>
              </w:rPr>
            </w:pPr>
            <w:r w:rsidRPr="008E6C42">
              <w:rPr>
                <w:rFonts w:ascii="Book Antiqua" w:eastAsia="Times New Roman" w:hAnsi="Book Antiqua" w:cstheme="majorBidi"/>
                <w:b/>
                <w:iCs/>
                <w:vertAlign w:val="superscript"/>
                <w:lang w:val="en-US"/>
              </w:rPr>
              <w:t>Corresponding Author:</w:t>
            </w:r>
            <w:r w:rsidRPr="008E6C42">
              <w:rPr>
                <w:rFonts w:ascii="Book Antiqua" w:eastAsia="Times New Roman" w:hAnsi="Book Antiqua" w:cstheme="majorBidi"/>
                <w:b/>
                <w:iCs/>
                <w:vertAlign w:val="superscript"/>
                <w:lang w:val="en-US"/>
              </w:rPr>
              <w:br/>
            </w:r>
            <w:r w:rsidRPr="008E6C42">
              <w:rPr>
                <w:rFonts w:ascii="Book Antiqua" w:eastAsia="Times New Roman" w:hAnsi="Book Antiqua" w:cstheme="majorBidi"/>
                <w:iCs/>
                <w:vertAlign w:val="superscript"/>
                <w:lang w:val="en-US"/>
              </w:rPr>
              <w:t>Name Author</w:t>
            </w:r>
            <w:r w:rsidR="00782C0D" w:rsidRPr="008E6C42">
              <w:rPr>
                <w:rFonts w:ascii="Book Antiqua" w:eastAsia="Times New Roman" w:hAnsi="Book Antiqua" w:cstheme="majorBidi"/>
                <w:iCs/>
                <w:vertAlign w:val="superscript"/>
                <w:lang w:val="en-US"/>
              </w:rPr>
              <w:t>:</w:t>
            </w:r>
            <w:r w:rsidRPr="008E6C42">
              <w:rPr>
                <w:rFonts w:ascii="Book Antiqua" w:eastAsia="Times New Roman" w:hAnsi="Book Antiqua" w:cstheme="majorBidi"/>
                <w:iCs/>
                <w:vertAlign w:val="superscript"/>
                <w:lang w:val="en-US"/>
              </w:rPr>
              <w:br/>
              <w:t>Email Author</w:t>
            </w:r>
            <w:r w:rsidR="00782C0D" w:rsidRPr="008E6C42">
              <w:rPr>
                <w:rFonts w:ascii="Book Antiqua" w:eastAsia="Times New Roman" w:hAnsi="Book Antiqua" w:cstheme="majorBidi"/>
                <w:iCs/>
                <w:vertAlign w:val="superscript"/>
                <w:lang w:val="en-US"/>
              </w:rPr>
              <w:t>:</w:t>
            </w:r>
            <w:r w:rsidR="00782C0D" w:rsidRPr="008E6C42">
              <w:rPr>
                <w:rFonts w:ascii="Book Antiqua" w:eastAsia="Times New Roman" w:hAnsi="Book Antiqua" w:cstheme="majorBidi"/>
                <w:iCs/>
                <w:vertAlign w:val="superscript"/>
                <w:lang w:val="en-US"/>
              </w:rPr>
              <w:br/>
            </w:r>
            <w:r w:rsidR="00782C0D" w:rsidRPr="008E6C42">
              <w:rPr>
                <w:rFonts w:ascii="Book Antiqua" w:eastAsia="Times New Roman" w:hAnsi="Book Antiqua" w:cstheme="majorBidi"/>
                <w:b/>
                <w:iCs/>
                <w:noProof/>
                <w:vertAlign w:val="superscript"/>
                <w:lang w:val="en-US" w:eastAsia="en-US"/>
              </w:rPr>
              <w:drawing>
                <wp:inline distT="0" distB="0" distL="0" distR="0" wp14:anchorId="6929EEA8" wp14:editId="10B56871">
                  <wp:extent cx="156210" cy="121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esan_warna_merah-removebg-preview.png"/>
                          <pic:cNvPicPr/>
                        </pic:nvPicPr>
                        <pic:blipFill rotWithShape="1">
                          <a:blip r:embed="rId10" cstate="print">
                            <a:extLst>
                              <a:ext uri="{28A0092B-C50C-407E-A947-70E740481C1C}">
                                <a14:useLocalDpi xmlns:a14="http://schemas.microsoft.com/office/drawing/2010/main" val="0"/>
                              </a:ext>
                            </a:extLst>
                          </a:blip>
                          <a:srcRect l="23824" t="14035" r="22753" b="12276"/>
                          <a:stretch/>
                        </pic:blipFill>
                        <pic:spPr bwMode="auto">
                          <a:xfrm flipH="1">
                            <a:off x="0" y="0"/>
                            <a:ext cx="156210" cy="121807"/>
                          </a:xfrm>
                          <a:prstGeom prst="rect">
                            <a:avLst/>
                          </a:prstGeom>
                          <a:ln>
                            <a:noFill/>
                          </a:ln>
                          <a:extLst>
                            <a:ext uri="{53640926-AAD7-44D8-BBD7-CCE9431645EC}">
                              <a14:shadowObscured xmlns:a14="http://schemas.microsoft.com/office/drawing/2010/main"/>
                            </a:ext>
                          </a:extLst>
                        </pic:spPr>
                      </pic:pic>
                    </a:graphicData>
                  </a:graphic>
                </wp:inline>
              </w:drawing>
            </w:r>
            <w:r w:rsidR="00782C0D" w:rsidRPr="008E6C42">
              <w:rPr>
                <w:rFonts w:ascii="Book Antiqua" w:eastAsia="Times New Roman" w:hAnsi="Book Antiqua" w:cstheme="majorBidi"/>
                <w:iCs/>
                <w:vertAlign w:val="superscript"/>
                <w:lang w:val="en-US"/>
              </w:rPr>
              <w:t>emailauthor@gmail.com</w:t>
            </w:r>
          </w:p>
          <w:p w14:paraId="29DF556F" w14:textId="77777777" w:rsidR="00A35574" w:rsidRPr="008E6C42" w:rsidRDefault="00A35574" w:rsidP="00862327">
            <w:pPr>
              <w:spacing w:before="120"/>
              <w:rPr>
                <w:rFonts w:ascii="Book Antiqua" w:eastAsia="Times New Roman" w:hAnsi="Book Antiqua" w:cstheme="majorBidi"/>
                <w:b/>
                <w:i/>
                <w:iCs/>
                <w:u w:val="single"/>
                <w:vertAlign w:val="superscript"/>
              </w:rPr>
            </w:pPr>
            <w:r w:rsidRPr="008E6C42">
              <w:rPr>
                <w:rFonts w:ascii="Book Antiqua" w:eastAsia="Times New Roman" w:hAnsi="Book Antiqua" w:cstheme="majorBidi"/>
                <w:b/>
                <w:i/>
                <w:iCs/>
                <w:u w:val="single"/>
                <w:vertAlign w:val="superscript"/>
              </w:rPr>
              <w:t>Article Histroy</w:t>
            </w:r>
          </w:p>
          <w:p w14:paraId="77DD3992" w14:textId="77777777" w:rsidR="00A35574" w:rsidRPr="008E6C42" w:rsidRDefault="00A35574" w:rsidP="00862327">
            <w:pPr>
              <w:pStyle w:val="15-ISCSAbstractLeft"/>
              <w:rPr>
                <w:rFonts w:ascii="Book Antiqua" w:hAnsi="Book Antiqua"/>
                <w:sz w:val="22"/>
                <w:szCs w:val="22"/>
              </w:rPr>
            </w:pPr>
            <w:r w:rsidRPr="008E6C42">
              <w:rPr>
                <w:rFonts w:ascii="Book Antiqua" w:hAnsi="Book Antiqua"/>
                <w:sz w:val="22"/>
                <w:szCs w:val="22"/>
              </w:rPr>
              <w:t>Received: date</w:t>
            </w:r>
          </w:p>
          <w:p w14:paraId="7CF6835B" w14:textId="77777777" w:rsidR="00A35574" w:rsidRPr="008E6C42" w:rsidRDefault="00A35574" w:rsidP="00862327">
            <w:pPr>
              <w:pStyle w:val="15-ISCSAbstractLeft"/>
              <w:rPr>
                <w:rFonts w:ascii="Book Antiqua" w:hAnsi="Book Antiqua"/>
                <w:sz w:val="22"/>
                <w:szCs w:val="22"/>
              </w:rPr>
            </w:pPr>
            <w:r w:rsidRPr="008E6C42">
              <w:rPr>
                <w:rFonts w:ascii="Book Antiqua" w:hAnsi="Book Antiqua"/>
                <w:sz w:val="22"/>
                <w:szCs w:val="22"/>
              </w:rPr>
              <w:t>Revised: date</w:t>
            </w:r>
          </w:p>
          <w:p w14:paraId="181A3ADD" w14:textId="77777777" w:rsidR="00A35574" w:rsidRPr="008E6C42" w:rsidRDefault="00A35574" w:rsidP="00862327">
            <w:pPr>
              <w:pStyle w:val="15-ISCSAbstractLeft"/>
              <w:rPr>
                <w:rFonts w:ascii="Book Antiqua" w:hAnsi="Book Antiqua"/>
                <w:sz w:val="22"/>
                <w:szCs w:val="22"/>
              </w:rPr>
            </w:pPr>
            <w:r w:rsidRPr="008E6C42">
              <w:rPr>
                <w:rFonts w:ascii="Book Antiqua" w:hAnsi="Book Antiqua"/>
                <w:sz w:val="22"/>
                <w:szCs w:val="22"/>
              </w:rPr>
              <w:t>Accepted: date</w:t>
            </w:r>
          </w:p>
          <w:p w14:paraId="6376D27A" w14:textId="322EF06E" w:rsidR="00A35574" w:rsidRPr="008E6C42" w:rsidRDefault="00A35574" w:rsidP="00862327">
            <w:pPr>
              <w:pStyle w:val="15-ISCSAbstractLeft"/>
              <w:rPr>
                <w:rFonts w:ascii="Book Antiqua" w:hAnsi="Book Antiqua"/>
                <w:sz w:val="22"/>
                <w:szCs w:val="22"/>
              </w:rPr>
            </w:pPr>
            <w:r w:rsidRPr="008E6C42">
              <w:rPr>
                <w:rFonts w:ascii="Book Antiqua" w:hAnsi="Book Antiqua"/>
                <w:sz w:val="22"/>
                <w:szCs w:val="22"/>
              </w:rPr>
              <w:t>Published: date</w:t>
            </w:r>
          </w:p>
          <w:p w14:paraId="6C25D609" w14:textId="77777777" w:rsidR="00A35574" w:rsidRPr="008E6C42" w:rsidRDefault="00A35574" w:rsidP="00862327">
            <w:pPr>
              <w:pStyle w:val="15-ISCSAbstractLeft"/>
              <w:rPr>
                <w:rFonts w:ascii="Book Antiqua" w:hAnsi="Book Antiqua"/>
                <w:sz w:val="22"/>
                <w:szCs w:val="22"/>
              </w:rPr>
            </w:pPr>
          </w:p>
          <w:p w14:paraId="181E8064" w14:textId="4DCA7CE2" w:rsidR="00A35574" w:rsidRPr="008E6C42" w:rsidRDefault="00A35574" w:rsidP="00862327">
            <w:pPr>
              <w:pStyle w:val="HTMLPreformatted"/>
              <w:rPr>
                <w:rFonts w:ascii="Book Antiqua" w:hAnsi="Book Antiqua" w:cstheme="majorBidi"/>
                <w:szCs w:val="22"/>
                <w:lang w:val="en-US"/>
              </w:rPr>
            </w:pPr>
            <w:r w:rsidRPr="008E6C42">
              <w:rPr>
                <w:rFonts w:ascii="Book Antiqua" w:hAnsi="Book Antiqua" w:cstheme="majorBidi"/>
                <w:b/>
                <w:bCs/>
                <w:i/>
                <w:iCs/>
                <w:szCs w:val="22"/>
              </w:rPr>
              <w:t>Keywords</w:t>
            </w:r>
            <w:r w:rsidRPr="008E6C42">
              <w:rPr>
                <w:rFonts w:ascii="Book Antiqua" w:hAnsi="Book Antiqua" w:cstheme="majorBidi"/>
                <w:b/>
                <w:szCs w:val="22"/>
                <w:lang w:val="en-US"/>
              </w:rPr>
              <w:t>:</w:t>
            </w:r>
            <w:r w:rsidRPr="008E6C42">
              <w:rPr>
                <w:rFonts w:ascii="Book Antiqua" w:hAnsi="Book Antiqua" w:cstheme="majorBidi"/>
                <w:szCs w:val="22"/>
                <w:lang w:val="en-US"/>
              </w:rPr>
              <w:t xml:space="preserve"> </w:t>
            </w:r>
            <w:r w:rsidRPr="008E6C42">
              <w:rPr>
                <w:rFonts w:ascii="Book Antiqua" w:hAnsi="Book Antiqua" w:cstheme="majorBidi"/>
                <w:szCs w:val="22"/>
              </w:rPr>
              <w:t>consist of 3-5 words, separated by semicolon (</w:t>
            </w:r>
            <w:r w:rsidRPr="008E6C42">
              <w:rPr>
                <w:rFonts w:ascii="Book Antiqua" w:hAnsi="Book Antiqua" w:cstheme="majorBidi"/>
                <w:szCs w:val="22"/>
                <w:lang w:val="en-US"/>
              </w:rPr>
              <w:t>;</w:t>
            </w:r>
            <w:r w:rsidRPr="008E6C42">
              <w:rPr>
                <w:rFonts w:ascii="Book Antiqua" w:hAnsi="Book Antiqua" w:cstheme="majorBidi"/>
                <w:szCs w:val="22"/>
              </w:rPr>
              <w:t>).</w:t>
            </w:r>
          </w:p>
          <w:p w14:paraId="361FCEE4" w14:textId="77777777" w:rsidR="00A35574" w:rsidRPr="008E6C42" w:rsidRDefault="00A35574" w:rsidP="00862327">
            <w:pPr>
              <w:pBdr>
                <w:top w:val="nil"/>
                <w:left w:val="nil"/>
                <w:bottom w:val="nil"/>
                <w:right w:val="nil"/>
                <w:between w:val="nil"/>
              </w:pBdr>
              <w:jc w:val="both"/>
              <w:rPr>
                <w:rFonts w:ascii="Book Antiqua" w:eastAsia="Times New Roman" w:hAnsi="Book Antiqua" w:cstheme="majorBidi"/>
                <w:b/>
                <w:i/>
                <w:sz w:val="20"/>
                <w:lang w:val="en-US"/>
              </w:rPr>
            </w:pPr>
          </w:p>
          <w:p w14:paraId="066CEF14" w14:textId="77777777" w:rsidR="00A35574" w:rsidRPr="008E6C42" w:rsidRDefault="00A35574" w:rsidP="00862327">
            <w:pPr>
              <w:pBdr>
                <w:top w:val="nil"/>
                <w:left w:val="nil"/>
                <w:bottom w:val="nil"/>
                <w:right w:val="nil"/>
                <w:between w:val="nil"/>
              </w:pBdr>
              <w:jc w:val="both"/>
              <w:rPr>
                <w:rFonts w:ascii="Book Antiqua" w:eastAsia="Times New Roman" w:hAnsi="Book Antiqua" w:cstheme="majorBidi"/>
                <w:i/>
                <w:sz w:val="20"/>
              </w:rPr>
            </w:pPr>
            <w:r w:rsidRPr="008E6C42">
              <w:rPr>
                <w:rFonts w:ascii="Book Antiqua" w:eastAsia="Times New Roman" w:hAnsi="Book Antiqua" w:cstheme="majorBidi"/>
                <w:b/>
                <w:i/>
                <w:sz w:val="20"/>
              </w:rPr>
              <w:t>K</w:t>
            </w:r>
            <w:r w:rsidRPr="008E6C42">
              <w:rPr>
                <w:rFonts w:ascii="Book Antiqua" w:eastAsia="Times New Roman" w:hAnsi="Book Antiqua" w:cstheme="majorBidi"/>
                <w:b/>
                <w:i/>
                <w:sz w:val="20"/>
                <w:lang w:val="en-US"/>
              </w:rPr>
              <w:t>ata kunci</w:t>
            </w:r>
            <w:r w:rsidRPr="008E6C42">
              <w:rPr>
                <w:rFonts w:ascii="Book Antiqua" w:eastAsia="Times New Roman" w:hAnsi="Book Antiqua" w:cstheme="majorBidi"/>
                <w:b/>
                <w:i/>
                <w:sz w:val="20"/>
              </w:rPr>
              <w:t>:</w:t>
            </w:r>
            <w:r w:rsidRPr="008E6C42">
              <w:rPr>
                <w:rFonts w:ascii="Book Antiqua" w:eastAsia="Times New Roman" w:hAnsi="Book Antiqua" w:cstheme="majorBidi"/>
                <w:i/>
                <w:sz w:val="20"/>
              </w:rPr>
              <w:t xml:space="preserve"> terdiri antara 3-5 kosa kata, dipisahkan dengan tanda</w:t>
            </w:r>
            <w:r w:rsidRPr="008E6C42">
              <w:rPr>
                <w:rFonts w:ascii="Book Antiqua" w:eastAsia="Times New Roman" w:hAnsi="Book Antiqua" w:cstheme="majorBidi"/>
                <w:i/>
                <w:sz w:val="20"/>
                <w:lang w:val="en-US"/>
              </w:rPr>
              <w:t xml:space="preserve"> titik</w:t>
            </w:r>
            <w:r w:rsidRPr="008E6C42">
              <w:rPr>
                <w:rFonts w:ascii="Book Antiqua" w:eastAsia="Times New Roman" w:hAnsi="Book Antiqua" w:cstheme="majorBidi"/>
                <w:i/>
                <w:sz w:val="20"/>
              </w:rPr>
              <w:t xml:space="preserve"> koma (</w:t>
            </w:r>
            <w:r w:rsidRPr="008E6C42">
              <w:rPr>
                <w:rFonts w:ascii="Book Antiqua" w:eastAsia="Times New Roman" w:hAnsi="Book Antiqua" w:cstheme="majorBidi"/>
                <w:i/>
                <w:sz w:val="20"/>
                <w:lang w:val="en-US"/>
              </w:rPr>
              <w:t>;</w:t>
            </w:r>
            <w:r w:rsidRPr="008E6C42">
              <w:rPr>
                <w:rFonts w:ascii="Book Antiqua" w:eastAsia="Times New Roman" w:hAnsi="Book Antiqua" w:cstheme="majorBidi"/>
                <w:i/>
                <w:sz w:val="20"/>
              </w:rPr>
              <w:t>).</w:t>
            </w:r>
          </w:p>
          <w:p w14:paraId="484FC37D" w14:textId="77777777" w:rsidR="00A35574" w:rsidRDefault="00A35574" w:rsidP="001B0B17">
            <w:pPr>
              <w:spacing w:before="120" w:after="120"/>
              <w:rPr>
                <w:rFonts w:ascii="Book Antiqua" w:eastAsia="Times New Roman" w:hAnsi="Book Antiqua" w:cs="Times New Roman"/>
                <w:b/>
                <w:color w:val="000000"/>
                <w:sz w:val="24"/>
                <w:szCs w:val="24"/>
                <w:vertAlign w:val="superscript"/>
                <w:lang w:val="en-US"/>
              </w:rPr>
            </w:pPr>
          </w:p>
        </w:tc>
        <w:tc>
          <w:tcPr>
            <w:tcW w:w="242" w:type="dxa"/>
            <w:vMerge w:val="restart"/>
            <w:tcBorders>
              <w:top w:val="nil"/>
              <w:left w:val="nil"/>
              <w:bottom w:val="nil"/>
              <w:right w:val="nil"/>
            </w:tcBorders>
          </w:tcPr>
          <w:p w14:paraId="0070E21B" w14:textId="77777777" w:rsidR="00A35574" w:rsidRDefault="00A35574" w:rsidP="001B0B17">
            <w:pPr>
              <w:spacing w:before="120" w:after="120"/>
              <w:rPr>
                <w:rFonts w:ascii="Book Antiqua" w:eastAsia="Times New Roman" w:hAnsi="Book Antiqua" w:cs="Times New Roman"/>
                <w:b/>
                <w:color w:val="000000"/>
                <w:sz w:val="24"/>
                <w:szCs w:val="24"/>
                <w:vertAlign w:val="superscript"/>
                <w:lang w:val="en-US"/>
              </w:rPr>
            </w:pPr>
          </w:p>
        </w:tc>
        <w:tc>
          <w:tcPr>
            <w:tcW w:w="7444" w:type="dxa"/>
            <w:tcBorders>
              <w:left w:val="nil"/>
            </w:tcBorders>
          </w:tcPr>
          <w:p w14:paraId="10E32DE3" w14:textId="7339A498" w:rsidR="00A35574" w:rsidRPr="00FA1287" w:rsidRDefault="00A35574" w:rsidP="00862327">
            <w:pPr>
              <w:jc w:val="both"/>
              <w:rPr>
                <w:rFonts w:ascii="Book Antiqua" w:hAnsi="Book Antiqua" w:cstheme="majorBidi"/>
                <w:sz w:val="20"/>
                <w:szCs w:val="20"/>
              </w:rPr>
            </w:pPr>
            <w:r w:rsidRPr="008E6C42">
              <w:rPr>
                <w:rFonts w:ascii="Book Antiqua" w:hAnsi="Book Antiqua" w:cstheme="majorBidi"/>
                <w:sz w:val="20"/>
                <w:szCs w:val="20"/>
              </w:rPr>
              <w:t>Abstract consists of:</w:t>
            </w:r>
            <w:r w:rsidRPr="008E6C42">
              <w:rPr>
                <w:rFonts w:ascii="Book Antiqua" w:hAnsi="Book Antiqua" w:cstheme="majorBidi"/>
                <w:sz w:val="20"/>
                <w:szCs w:val="20"/>
                <w:lang w:val="en-US"/>
              </w:rPr>
              <w:t xml:space="preserve"> Introduction</w:t>
            </w:r>
            <w:r w:rsidRPr="008E6C42">
              <w:rPr>
                <w:rFonts w:ascii="Book Antiqua" w:hAnsi="Book Antiqua" w:cstheme="majorBidi"/>
                <w:sz w:val="20"/>
                <w:szCs w:val="20"/>
              </w:rPr>
              <w:t xml:space="preserve">, research objectives, methods (brief), </w:t>
            </w:r>
            <w:r w:rsidRPr="008E6C42">
              <w:rPr>
                <w:rFonts w:ascii="Book Antiqua" w:hAnsi="Book Antiqua" w:cstheme="majorBidi"/>
                <w:sz w:val="20"/>
                <w:szCs w:val="20"/>
                <w:lang w:val="en-US"/>
              </w:rPr>
              <w:t xml:space="preserve">discussion </w:t>
            </w:r>
            <w:r w:rsidRPr="008E6C42">
              <w:rPr>
                <w:rFonts w:ascii="Book Antiqua" w:hAnsi="Book Antiqua" w:cstheme="majorBidi"/>
                <w:sz w:val="20"/>
                <w:szCs w:val="20"/>
              </w:rPr>
              <w:t>(findings), conclusions. The abstract is written in</w:t>
            </w:r>
            <w:r w:rsidR="00FA1287" w:rsidRPr="008E6C42">
              <w:rPr>
                <w:rFonts w:ascii="Book Antiqua" w:hAnsi="Book Antiqua" w:cstheme="majorBidi"/>
                <w:sz w:val="20"/>
                <w:szCs w:val="20"/>
              </w:rPr>
              <w:t xml:space="preserve"> Indonesian and English using 1</w:t>
            </w:r>
            <w:r w:rsidR="00FA1287" w:rsidRPr="008E6C42">
              <w:rPr>
                <w:rFonts w:ascii="Book Antiqua" w:hAnsi="Book Antiqua" w:cstheme="majorBidi"/>
                <w:sz w:val="20"/>
                <w:szCs w:val="20"/>
                <w:lang w:val="en-US"/>
              </w:rPr>
              <w:t>0</w:t>
            </w:r>
            <w:r w:rsidRPr="008E6C42">
              <w:rPr>
                <w:rFonts w:ascii="Book Antiqua" w:hAnsi="Book Antiqua" w:cstheme="majorBidi"/>
                <w:sz w:val="20"/>
                <w:szCs w:val="20"/>
              </w:rPr>
              <w:t xml:space="preserve">px </w:t>
            </w:r>
            <w:r w:rsidRPr="008E6C42">
              <w:rPr>
                <w:rFonts w:ascii="Book Antiqua" w:eastAsia="Times New Roman" w:hAnsi="Book Antiqua" w:cstheme="majorBidi"/>
                <w:iCs/>
                <w:sz w:val="20"/>
                <w:szCs w:val="20"/>
              </w:rPr>
              <w:t xml:space="preserve">Book Antiqua </w:t>
            </w:r>
            <w:r w:rsidRPr="008E6C42">
              <w:rPr>
                <w:rFonts w:ascii="Book Antiqua" w:hAnsi="Book Antiqua" w:cstheme="majorBidi"/>
                <w:sz w:val="20"/>
                <w:szCs w:val="20"/>
              </w:rPr>
              <w:t>font. The abstract consists of 150-200 words and only 1 paragraph. The text written in Indonesian begins with an abstract (English abstract), and the text written in English begins with an abstrak (Indonesian abstract). The abstract is accompanied by 3-5 keywords representing the content of the manuscript. The abstract is written with proper writing conventions (no use of Google Translate).</w:t>
            </w:r>
          </w:p>
          <w:p w14:paraId="370B667B" w14:textId="77777777" w:rsidR="00A35574" w:rsidRDefault="00A35574" w:rsidP="009B4E30">
            <w:pPr>
              <w:pStyle w:val="HTMLPreformatted"/>
              <w:rPr>
                <w:rFonts w:ascii="Book Antiqua" w:hAnsi="Book Antiqua" w:cs="Times New Roman"/>
                <w:b/>
                <w:color w:val="000000"/>
                <w:sz w:val="24"/>
                <w:szCs w:val="24"/>
                <w:vertAlign w:val="superscript"/>
                <w:lang w:val="en-US"/>
              </w:rPr>
            </w:pPr>
          </w:p>
        </w:tc>
      </w:tr>
      <w:tr w:rsidR="00A35574" w14:paraId="2D0EF8F0" w14:textId="77777777" w:rsidTr="00A35574">
        <w:tc>
          <w:tcPr>
            <w:tcW w:w="2418" w:type="dxa"/>
            <w:vMerge/>
            <w:tcBorders>
              <w:right w:val="nil"/>
            </w:tcBorders>
          </w:tcPr>
          <w:p w14:paraId="01EB8F7B" w14:textId="77777777" w:rsidR="00A35574" w:rsidRDefault="00A35574" w:rsidP="00862327">
            <w:pPr>
              <w:spacing w:before="120"/>
              <w:rPr>
                <w:rFonts w:ascii="Book Antiqua" w:eastAsia="Times New Roman" w:hAnsi="Book Antiqua" w:cstheme="majorBidi"/>
                <w:b/>
                <w:iCs/>
                <w:color w:val="000000"/>
                <w:vertAlign w:val="superscript"/>
                <w:lang w:val="en-US"/>
              </w:rPr>
            </w:pPr>
          </w:p>
        </w:tc>
        <w:tc>
          <w:tcPr>
            <w:tcW w:w="242" w:type="dxa"/>
            <w:vMerge/>
            <w:tcBorders>
              <w:top w:val="nil"/>
              <w:left w:val="nil"/>
              <w:bottom w:val="nil"/>
              <w:right w:val="nil"/>
            </w:tcBorders>
          </w:tcPr>
          <w:p w14:paraId="14183290" w14:textId="77777777" w:rsidR="00A35574" w:rsidRDefault="00A35574" w:rsidP="00862327">
            <w:pPr>
              <w:spacing w:before="120"/>
              <w:rPr>
                <w:rFonts w:ascii="Book Antiqua" w:eastAsia="Times New Roman" w:hAnsi="Book Antiqua" w:cstheme="majorBidi"/>
                <w:b/>
                <w:iCs/>
                <w:color w:val="000000"/>
                <w:vertAlign w:val="superscript"/>
                <w:lang w:val="en-US"/>
              </w:rPr>
            </w:pPr>
          </w:p>
        </w:tc>
        <w:tc>
          <w:tcPr>
            <w:tcW w:w="7444" w:type="dxa"/>
            <w:tcBorders>
              <w:left w:val="nil"/>
            </w:tcBorders>
          </w:tcPr>
          <w:p w14:paraId="44EC01D4" w14:textId="000327BD" w:rsidR="00A35574" w:rsidRDefault="00A35574" w:rsidP="001B0B17">
            <w:pPr>
              <w:spacing w:before="120" w:after="120"/>
              <w:rPr>
                <w:rFonts w:ascii="Book Antiqua" w:eastAsia="Times New Roman" w:hAnsi="Book Antiqua" w:cs="Times New Roman"/>
                <w:b/>
                <w:color w:val="000000"/>
                <w:sz w:val="24"/>
                <w:szCs w:val="24"/>
                <w:vertAlign w:val="superscript"/>
                <w:lang w:val="en-US"/>
              </w:rPr>
            </w:pPr>
            <w:r>
              <w:rPr>
                <w:rFonts w:ascii="Book Antiqua" w:eastAsia="Times New Roman" w:hAnsi="Book Antiqua" w:cs="Times New Roman"/>
                <w:b/>
                <w:color w:val="000000"/>
                <w:sz w:val="24"/>
                <w:szCs w:val="24"/>
                <w:vertAlign w:val="superscript"/>
                <w:lang w:val="en-US"/>
              </w:rPr>
              <w:t>Abstrak</w:t>
            </w:r>
          </w:p>
        </w:tc>
      </w:tr>
      <w:tr w:rsidR="00A35574" w14:paraId="083756E1" w14:textId="77777777" w:rsidTr="00A35574">
        <w:tc>
          <w:tcPr>
            <w:tcW w:w="2418" w:type="dxa"/>
            <w:vMerge/>
            <w:tcBorders>
              <w:right w:val="nil"/>
            </w:tcBorders>
          </w:tcPr>
          <w:p w14:paraId="6E4DCC99" w14:textId="77777777" w:rsidR="00A35574" w:rsidRDefault="00A35574" w:rsidP="00862327">
            <w:pPr>
              <w:spacing w:before="120"/>
              <w:rPr>
                <w:rFonts w:ascii="Book Antiqua" w:eastAsia="Times New Roman" w:hAnsi="Book Antiqua" w:cstheme="majorBidi"/>
                <w:b/>
                <w:iCs/>
                <w:color w:val="000000"/>
                <w:vertAlign w:val="superscript"/>
                <w:lang w:val="en-US"/>
              </w:rPr>
            </w:pPr>
          </w:p>
        </w:tc>
        <w:tc>
          <w:tcPr>
            <w:tcW w:w="242" w:type="dxa"/>
            <w:vMerge/>
            <w:tcBorders>
              <w:top w:val="nil"/>
              <w:left w:val="nil"/>
              <w:bottom w:val="nil"/>
              <w:right w:val="nil"/>
            </w:tcBorders>
          </w:tcPr>
          <w:p w14:paraId="0B34B4A7" w14:textId="77777777" w:rsidR="00A35574" w:rsidRDefault="00A35574" w:rsidP="00862327">
            <w:pPr>
              <w:spacing w:before="120"/>
              <w:rPr>
                <w:rFonts w:ascii="Book Antiqua" w:eastAsia="Times New Roman" w:hAnsi="Book Antiqua" w:cstheme="majorBidi"/>
                <w:b/>
                <w:iCs/>
                <w:color w:val="000000"/>
                <w:vertAlign w:val="superscript"/>
                <w:lang w:val="en-US"/>
              </w:rPr>
            </w:pPr>
          </w:p>
        </w:tc>
        <w:tc>
          <w:tcPr>
            <w:tcW w:w="7444" w:type="dxa"/>
            <w:tcBorders>
              <w:left w:val="nil"/>
            </w:tcBorders>
          </w:tcPr>
          <w:p w14:paraId="54DEAA82" w14:textId="5545E2DD" w:rsidR="00A35574" w:rsidRPr="008E6C42" w:rsidRDefault="00A35574" w:rsidP="00862327">
            <w:pPr>
              <w:pBdr>
                <w:top w:val="nil"/>
                <w:left w:val="nil"/>
                <w:bottom w:val="nil"/>
                <w:right w:val="nil"/>
                <w:between w:val="nil"/>
              </w:pBdr>
              <w:jc w:val="both"/>
              <w:rPr>
                <w:rFonts w:ascii="Book Antiqua" w:eastAsia="Times New Roman" w:hAnsi="Book Antiqua" w:cstheme="majorBidi"/>
                <w:iCs/>
                <w:sz w:val="20"/>
                <w:szCs w:val="20"/>
              </w:rPr>
            </w:pPr>
            <w:r w:rsidRPr="008E6C42">
              <w:rPr>
                <w:rFonts w:ascii="Book Antiqua" w:eastAsia="Times New Roman" w:hAnsi="Book Antiqua" w:cstheme="majorBidi"/>
                <w:iCs/>
                <w:sz w:val="20"/>
                <w:szCs w:val="20"/>
              </w:rPr>
              <w:t xml:space="preserve">Abstrak terdiri atas: </w:t>
            </w:r>
            <w:r w:rsidRPr="008E6C42">
              <w:rPr>
                <w:rFonts w:ascii="Book Antiqua" w:eastAsia="Times New Roman" w:hAnsi="Book Antiqua" w:cstheme="majorBidi"/>
                <w:iCs/>
                <w:sz w:val="20"/>
                <w:szCs w:val="20"/>
                <w:lang w:val="en-US"/>
              </w:rPr>
              <w:t xml:space="preserve">Pendahuluan </w:t>
            </w:r>
            <w:r w:rsidRPr="008E6C42">
              <w:rPr>
                <w:rFonts w:ascii="Book Antiqua" w:eastAsia="Times New Roman" w:hAnsi="Book Antiqua" w:cstheme="majorBidi"/>
                <w:iCs/>
                <w:sz w:val="20"/>
                <w:szCs w:val="20"/>
              </w:rPr>
              <w:t xml:space="preserve">(singkat), tujuan penelitian, metode (singkat), </w:t>
            </w:r>
            <w:r w:rsidRPr="008E6C42">
              <w:rPr>
                <w:rFonts w:ascii="Book Antiqua" w:eastAsia="Times New Roman" w:hAnsi="Book Antiqua" w:cstheme="majorBidi"/>
                <w:iCs/>
                <w:sz w:val="20"/>
                <w:szCs w:val="20"/>
                <w:lang w:val="en-US"/>
              </w:rPr>
              <w:t>pembahasan (temuan)</w:t>
            </w:r>
            <w:r w:rsidRPr="008E6C42">
              <w:rPr>
                <w:rFonts w:ascii="Book Antiqua" w:eastAsia="Times New Roman" w:hAnsi="Book Antiqua" w:cstheme="majorBidi"/>
                <w:iCs/>
                <w:sz w:val="20"/>
                <w:szCs w:val="20"/>
              </w:rPr>
              <w:t>/finding</w:t>
            </w:r>
            <w:r w:rsidRPr="008E6C42">
              <w:rPr>
                <w:rFonts w:ascii="Book Antiqua" w:eastAsia="Times New Roman" w:hAnsi="Book Antiqua" w:cstheme="majorBidi"/>
                <w:iCs/>
                <w:sz w:val="20"/>
                <w:szCs w:val="20"/>
                <w:lang w:val="en-US"/>
              </w:rPr>
              <w:t xml:space="preserve"> (singkat)</w:t>
            </w:r>
            <w:r w:rsidRPr="008E6C42">
              <w:rPr>
                <w:rFonts w:ascii="Book Antiqua" w:eastAsia="Times New Roman" w:hAnsi="Book Antiqua" w:cstheme="majorBidi"/>
                <w:iCs/>
                <w:sz w:val="20"/>
                <w:szCs w:val="20"/>
              </w:rPr>
              <w:t>,</w:t>
            </w:r>
            <w:r w:rsidRPr="008E6C42">
              <w:rPr>
                <w:rFonts w:ascii="Book Antiqua" w:eastAsia="Times New Roman" w:hAnsi="Book Antiqua" w:cstheme="majorBidi"/>
                <w:iCs/>
                <w:sz w:val="20"/>
                <w:szCs w:val="20"/>
                <w:lang w:val="en-US"/>
              </w:rPr>
              <w:t xml:space="preserve"> </w:t>
            </w:r>
            <w:r w:rsidRPr="008E6C42">
              <w:rPr>
                <w:rFonts w:ascii="Book Antiqua" w:eastAsia="Times New Roman" w:hAnsi="Book Antiqua" w:cstheme="majorBidi"/>
                <w:iCs/>
                <w:sz w:val="20"/>
                <w:szCs w:val="20"/>
              </w:rPr>
              <w:t>kesimpulan. Abstrak ditulis dalam bahasa Indonesia dan ba</w:t>
            </w:r>
            <w:r w:rsidR="00FA1287" w:rsidRPr="008E6C42">
              <w:rPr>
                <w:rFonts w:ascii="Book Antiqua" w:eastAsia="Times New Roman" w:hAnsi="Book Antiqua" w:cstheme="majorBidi"/>
                <w:iCs/>
                <w:sz w:val="20"/>
                <w:szCs w:val="20"/>
              </w:rPr>
              <w:t>hasa Inggris menggunakan font 1</w:t>
            </w:r>
            <w:r w:rsidR="00FA1287" w:rsidRPr="008E6C42">
              <w:rPr>
                <w:rFonts w:ascii="Book Antiqua" w:eastAsia="Times New Roman" w:hAnsi="Book Antiqua" w:cstheme="majorBidi"/>
                <w:iCs/>
                <w:sz w:val="20"/>
                <w:szCs w:val="20"/>
                <w:lang w:val="en-US"/>
              </w:rPr>
              <w:t>0</w:t>
            </w:r>
            <w:r w:rsidRPr="008E6C42">
              <w:rPr>
                <w:rFonts w:ascii="Book Antiqua" w:eastAsia="Times New Roman" w:hAnsi="Book Antiqua" w:cstheme="majorBidi"/>
                <w:iCs/>
                <w:sz w:val="20"/>
                <w:szCs w:val="20"/>
              </w:rPr>
              <w:t xml:space="preserve">px, Contstantia. Abstrak terdiri dari 150-200 kosa kata dan hanya terdiri dari 1 paragraf. Abstrak ditulis menggunakan 1 spasi. Naskah yang dibuat dalam Bahasa Indonesia diawali dengan abstract (abstrak dalam bahasa Inggris), naskah yang dibuat dalam bahasa Inggris diawali dengan abstrak (abstrak berbahasa Indonesia). Abstrak disertai 3-5 kata kunci yang mewakili isi naskah. Abstrak ditulis dengan kaidah penulisan yang baik dan benar (tidak boleh menggunakan terjemahan dari </w:t>
            </w:r>
            <w:r w:rsidRPr="008E6C42">
              <w:rPr>
                <w:rFonts w:ascii="Book Antiqua" w:eastAsia="Times New Roman" w:hAnsi="Book Antiqua" w:cstheme="majorBidi"/>
                <w:i/>
                <w:sz w:val="20"/>
                <w:szCs w:val="20"/>
              </w:rPr>
              <w:t>google translate</w:t>
            </w:r>
            <w:r w:rsidRPr="008E6C42">
              <w:rPr>
                <w:rFonts w:ascii="Book Antiqua" w:eastAsia="Times New Roman" w:hAnsi="Book Antiqua" w:cstheme="majorBidi"/>
                <w:iCs/>
                <w:sz w:val="20"/>
                <w:szCs w:val="20"/>
              </w:rPr>
              <w:t xml:space="preserve">).  </w:t>
            </w:r>
          </w:p>
          <w:p w14:paraId="39AEF69A" w14:textId="77777777" w:rsidR="00A35574" w:rsidRDefault="00A35574" w:rsidP="001B0B17">
            <w:pPr>
              <w:spacing w:before="120" w:after="120"/>
              <w:rPr>
                <w:rFonts w:ascii="Book Antiqua" w:eastAsia="Times New Roman" w:hAnsi="Book Antiqua" w:cs="Times New Roman"/>
                <w:b/>
                <w:color w:val="000000"/>
                <w:sz w:val="24"/>
                <w:szCs w:val="24"/>
                <w:vertAlign w:val="superscript"/>
                <w:lang w:val="en-US"/>
              </w:rPr>
            </w:pPr>
          </w:p>
        </w:tc>
      </w:tr>
    </w:tbl>
    <w:p w14:paraId="13A074BE" w14:textId="77777777" w:rsidR="001B0B17" w:rsidRDefault="001B0B17" w:rsidP="001B0B17">
      <w:pPr>
        <w:pBdr>
          <w:top w:val="nil"/>
          <w:left w:val="nil"/>
          <w:bottom w:val="nil"/>
          <w:right w:val="nil"/>
          <w:between w:val="nil"/>
        </w:pBdr>
        <w:spacing w:before="120" w:after="120" w:line="240" w:lineRule="auto"/>
        <w:rPr>
          <w:rFonts w:ascii="Book Antiqua" w:eastAsia="Times New Roman" w:hAnsi="Book Antiqua" w:cs="Times New Roman"/>
          <w:b/>
          <w:color w:val="000000"/>
          <w:sz w:val="24"/>
          <w:szCs w:val="24"/>
          <w:vertAlign w:val="superscript"/>
          <w:lang w:val="en-US"/>
        </w:rPr>
      </w:pPr>
    </w:p>
    <w:p w14:paraId="1A747971" w14:textId="77777777" w:rsidR="00782C0D" w:rsidRDefault="00782C0D" w:rsidP="001B0B17">
      <w:pPr>
        <w:pBdr>
          <w:top w:val="nil"/>
          <w:left w:val="nil"/>
          <w:bottom w:val="nil"/>
          <w:right w:val="nil"/>
          <w:between w:val="nil"/>
        </w:pBdr>
        <w:spacing w:before="120" w:after="120" w:line="240" w:lineRule="auto"/>
        <w:rPr>
          <w:rFonts w:ascii="Book Antiqua" w:eastAsia="Times New Roman" w:hAnsi="Book Antiqua" w:cs="Times New Roman"/>
          <w:b/>
          <w:color w:val="000000"/>
          <w:sz w:val="24"/>
          <w:szCs w:val="24"/>
          <w:vertAlign w:val="superscript"/>
          <w:lang w:val="en-US"/>
        </w:rPr>
      </w:pPr>
    </w:p>
    <w:p w14:paraId="016394FC" w14:textId="77777777" w:rsidR="00782C0D" w:rsidRDefault="00782C0D" w:rsidP="001B0B17">
      <w:pPr>
        <w:pBdr>
          <w:top w:val="nil"/>
          <w:left w:val="nil"/>
          <w:bottom w:val="nil"/>
          <w:right w:val="nil"/>
          <w:between w:val="nil"/>
        </w:pBdr>
        <w:spacing w:before="120" w:after="120" w:line="240" w:lineRule="auto"/>
        <w:rPr>
          <w:rFonts w:ascii="Book Antiqua" w:eastAsia="Times New Roman" w:hAnsi="Book Antiqua" w:cs="Times New Roman"/>
          <w:b/>
          <w:color w:val="000000"/>
          <w:sz w:val="24"/>
          <w:szCs w:val="24"/>
          <w:vertAlign w:val="superscript"/>
          <w:lang w:val="en-US"/>
        </w:rPr>
      </w:pPr>
    </w:p>
    <w:p w14:paraId="64572C1C" w14:textId="77777777" w:rsidR="00782C0D" w:rsidRDefault="00782C0D" w:rsidP="001B0B17">
      <w:pPr>
        <w:pBdr>
          <w:top w:val="nil"/>
          <w:left w:val="nil"/>
          <w:bottom w:val="nil"/>
          <w:right w:val="nil"/>
          <w:between w:val="nil"/>
        </w:pBdr>
        <w:spacing w:before="120" w:after="120" w:line="240" w:lineRule="auto"/>
        <w:rPr>
          <w:rFonts w:ascii="Book Antiqua" w:eastAsia="Times New Roman" w:hAnsi="Book Antiqua" w:cs="Times New Roman"/>
          <w:b/>
          <w:color w:val="000000"/>
          <w:sz w:val="24"/>
          <w:szCs w:val="24"/>
          <w:vertAlign w:val="superscript"/>
          <w:lang w:val="en-US"/>
        </w:rPr>
      </w:pPr>
    </w:p>
    <w:p w14:paraId="35F4AB25" w14:textId="77777777" w:rsidR="00FA1287" w:rsidRDefault="00FA1287" w:rsidP="001B0B17">
      <w:pPr>
        <w:pBdr>
          <w:top w:val="nil"/>
          <w:left w:val="nil"/>
          <w:bottom w:val="nil"/>
          <w:right w:val="nil"/>
          <w:between w:val="nil"/>
        </w:pBdr>
        <w:spacing w:before="120" w:after="120" w:line="240" w:lineRule="auto"/>
        <w:rPr>
          <w:rFonts w:ascii="Book Antiqua" w:eastAsia="Times New Roman" w:hAnsi="Book Antiqua" w:cs="Times New Roman"/>
          <w:b/>
          <w:color w:val="000000"/>
          <w:sz w:val="24"/>
          <w:szCs w:val="24"/>
          <w:vertAlign w:val="superscript"/>
          <w:lang w:val="en-US"/>
        </w:rPr>
      </w:pPr>
    </w:p>
    <w:p w14:paraId="7F442096" w14:textId="77777777" w:rsidR="00782C0D" w:rsidRDefault="00782C0D" w:rsidP="001B0B17">
      <w:pPr>
        <w:pBdr>
          <w:top w:val="nil"/>
          <w:left w:val="nil"/>
          <w:bottom w:val="nil"/>
          <w:right w:val="nil"/>
          <w:between w:val="nil"/>
        </w:pBdr>
        <w:spacing w:before="120" w:after="120" w:line="240" w:lineRule="auto"/>
        <w:rPr>
          <w:rFonts w:ascii="Book Antiqua" w:eastAsia="Times New Roman" w:hAnsi="Book Antiqua" w:cs="Times New Roman"/>
          <w:b/>
          <w:color w:val="000000"/>
          <w:sz w:val="24"/>
          <w:szCs w:val="24"/>
          <w:vertAlign w:val="superscript"/>
          <w:lang w:val="en-US"/>
        </w:rPr>
      </w:pPr>
    </w:p>
    <w:p w14:paraId="7C47D979" w14:textId="117050EF" w:rsidR="00215213" w:rsidRPr="0056757C" w:rsidRDefault="00215213" w:rsidP="00215213">
      <w:pPr>
        <w:keepNext/>
        <w:keepLines/>
        <w:spacing w:before="120" w:after="0"/>
        <w:outlineLvl w:val="0"/>
        <w:rPr>
          <w:rFonts w:ascii="Book Antiqua" w:eastAsia="Times New Roman" w:hAnsi="Book Antiqua" w:cs="Times New Roman"/>
          <w:b/>
          <w:sz w:val="24"/>
          <w:szCs w:val="24"/>
          <w:lang w:val="en" w:eastAsia="en-US"/>
        </w:rPr>
      </w:pPr>
      <w:r w:rsidRPr="0056757C">
        <w:rPr>
          <w:rFonts w:ascii="Book Antiqua" w:eastAsia="Times New Roman" w:hAnsi="Book Antiqua" w:cs="Times New Roman"/>
          <w:b/>
          <w:sz w:val="24"/>
          <w:szCs w:val="24"/>
          <w:lang w:val="en" w:eastAsia="en-US"/>
        </w:rPr>
        <w:lastRenderedPageBreak/>
        <w:t>Introduction</w:t>
      </w:r>
      <w:r w:rsidR="00F76E1F" w:rsidRPr="0056757C">
        <w:rPr>
          <w:rFonts w:ascii="Book Antiqua" w:eastAsia="Times New Roman" w:hAnsi="Book Antiqua" w:cs="Times New Roman"/>
          <w:b/>
          <w:sz w:val="24"/>
          <w:szCs w:val="24"/>
          <w:lang w:val="en" w:eastAsia="en-US"/>
        </w:rPr>
        <w:t xml:space="preserve"> </w:t>
      </w:r>
      <w:r w:rsidR="000A6FED" w:rsidRPr="0056757C">
        <w:rPr>
          <w:rFonts w:ascii="Book Antiqua" w:eastAsia="Times New Roman" w:hAnsi="Book Antiqua" w:cs="Times New Roman"/>
          <w:b/>
          <w:sz w:val="24"/>
          <w:szCs w:val="24"/>
          <w:lang w:val="en" w:eastAsia="en-US"/>
        </w:rPr>
        <w:t>(Book Antiqua 12pt, Bold, Uppercase)</w:t>
      </w:r>
    </w:p>
    <w:p w14:paraId="79F2C93D" w14:textId="77777777" w:rsidR="00215213" w:rsidRPr="0056757C" w:rsidRDefault="00215213" w:rsidP="00215213">
      <w:pPr>
        <w:spacing w:after="120"/>
        <w:jc w:val="both"/>
        <w:rPr>
          <w:rFonts w:ascii="Book Antiqua" w:hAnsi="Book Antiqua" w:cstheme="majorBidi"/>
          <w:sz w:val="20"/>
          <w:szCs w:val="20"/>
          <w:lang w:val="en-US"/>
        </w:rPr>
      </w:pPr>
      <w:r w:rsidRPr="0056757C">
        <w:rPr>
          <w:rFonts w:ascii="Book Antiqua" w:hAnsi="Book Antiqua" w:cstheme="majorBidi"/>
          <w:sz w:val="20"/>
          <w:szCs w:val="20"/>
        </w:rPr>
        <w:t xml:space="preserve">The introduction consists of five paragraphs, each comprising 3-5 sentences. </w:t>
      </w:r>
      <w:r w:rsidRPr="0056757C">
        <w:rPr>
          <w:rFonts w:ascii="Book Antiqua" w:hAnsi="Book Antiqua" w:cstheme="majorBidi"/>
          <w:b/>
          <w:bCs/>
          <w:sz w:val="20"/>
          <w:szCs w:val="20"/>
        </w:rPr>
        <w:t>The first paragraph</w:t>
      </w:r>
      <w:r w:rsidRPr="0056757C">
        <w:rPr>
          <w:rFonts w:ascii="Book Antiqua" w:hAnsi="Book Antiqua" w:cstheme="majorBidi"/>
          <w:sz w:val="20"/>
          <w:szCs w:val="20"/>
        </w:rPr>
        <w:t xml:space="preserve"> outlines the background of the studied problem and why it is worthy of investigation. This can be explained from the perspective of legal science layers or relevant philosophical, juridical, and/or sociological foundations associated with the research.</w:t>
      </w:r>
    </w:p>
    <w:p w14:paraId="721F1222" w14:textId="77777777" w:rsidR="00215213" w:rsidRPr="0056757C" w:rsidRDefault="00215213" w:rsidP="00215213">
      <w:pPr>
        <w:spacing w:after="120"/>
        <w:jc w:val="both"/>
        <w:rPr>
          <w:rFonts w:ascii="Book Antiqua" w:hAnsi="Book Antiqua" w:cstheme="majorBidi"/>
          <w:sz w:val="20"/>
          <w:szCs w:val="20"/>
        </w:rPr>
      </w:pPr>
      <w:r w:rsidRPr="0056757C">
        <w:rPr>
          <w:rFonts w:ascii="Book Antiqua" w:hAnsi="Book Antiqua" w:cstheme="majorBidi"/>
          <w:b/>
          <w:bCs/>
          <w:sz w:val="20"/>
          <w:szCs w:val="20"/>
        </w:rPr>
        <w:t>The second paragraph</w:t>
      </w:r>
      <w:r w:rsidRPr="0056757C">
        <w:rPr>
          <w:rFonts w:ascii="Book Antiqua" w:hAnsi="Book Antiqua" w:cstheme="majorBidi"/>
          <w:sz w:val="20"/>
          <w:szCs w:val="20"/>
        </w:rPr>
        <w:t xml:space="preserve"> presents the state of the art, which is a literature review of previous similar studies. This serves as the basis to justify the contributions and novelty of the research, including a gap analysis. This is followed by a novelty statement that summarizes the similarities and differences with previous research.</w:t>
      </w:r>
    </w:p>
    <w:p w14:paraId="2D078EA0" w14:textId="77777777" w:rsidR="00215213" w:rsidRPr="0056757C" w:rsidRDefault="00215213" w:rsidP="00215213">
      <w:pPr>
        <w:spacing w:after="120"/>
        <w:jc w:val="both"/>
        <w:rPr>
          <w:rFonts w:ascii="Book Antiqua" w:hAnsi="Book Antiqua" w:cstheme="majorBidi"/>
          <w:sz w:val="20"/>
          <w:szCs w:val="20"/>
          <w:lang w:val="en-US"/>
        </w:rPr>
      </w:pPr>
      <w:r w:rsidRPr="0056757C">
        <w:rPr>
          <w:rFonts w:ascii="Book Antiqua" w:hAnsi="Book Antiqua" w:cstheme="majorBidi"/>
          <w:b/>
          <w:bCs/>
          <w:sz w:val="20"/>
          <w:szCs w:val="20"/>
        </w:rPr>
        <w:t>The third paragraph</w:t>
      </w:r>
      <w:r w:rsidRPr="0056757C">
        <w:rPr>
          <w:rFonts w:ascii="Book Antiqua" w:hAnsi="Book Antiqua" w:cstheme="majorBidi"/>
          <w:sz w:val="20"/>
          <w:szCs w:val="20"/>
        </w:rPr>
        <w:t xml:space="preserve"> contains the research's significance. In this section, the author explains why the study is crucial to be conducted, possibly connecting it to ius constituendum or due to its massive impact causing losses, disrupting public order, affecting national interests, and so forth.</w:t>
      </w:r>
    </w:p>
    <w:p w14:paraId="15F755BC" w14:textId="77777777" w:rsidR="00215213" w:rsidRPr="0056757C" w:rsidRDefault="00215213" w:rsidP="00215213">
      <w:pPr>
        <w:spacing w:after="120"/>
        <w:jc w:val="both"/>
        <w:rPr>
          <w:rFonts w:ascii="Book Antiqua" w:hAnsi="Book Antiqua" w:cstheme="majorBidi"/>
          <w:sz w:val="20"/>
          <w:szCs w:val="20"/>
          <w:lang w:val="en-US"/>
        </w:rPr>
      </w:pPr>
      <w:r w:rsidRPr="0056757C">
        <w:rPr>
          <w:rFonts w:ascii="Book Antiqua" w:hAnsi="Book Antiqua" w:cstheme="majorBidi"/>
          <w:b/>
          <w:bCs/>
          <w:sz w:val="20"/>
          <w:szCs w:val="20"/>
        </w:rPr>
        <w:t>The fourth paragraph</w:t>
      </w:r>
      <w:r w:rsidRPr="0056757C">
        <w:rPr>
          <w:rFonts w:ascii="Book Antiqua" w:hAnsi="Book Antiqua" w:cstheme="majorBidi"/>
          <w:sz w:val="20"/>
          <w:szCs w:val="20"/>
        </w:rPr>
        <w:t xml:space="preserve"> addresses the legal problems or issues that are the focus of the research. Ideally, these should be presented in the form of questions, and there can be more than one question that is interrelated. The legal problems or issues serve as a definition operationalized in the journal title.</w:t>
      </w:r>
    </w:p>
    <w:p w14:paraId="0C741920" w14:textId="18B8EBE3" w:rsidR="004A5516" w:rsidRPr="004A5516" w:rsidRDefault="004A5516" w:rsidP="00215213">
      <w:pPr>
        <w:spacing w:after="120"/>
        <w:jc w:val="both"/>
        <w:rPr>
          <w:rFonts w:ascii="Book Antiqua" w:hAnsi="Book Antiqua" w:cstheme="majorBidi"/>
          <w:bCs/>
          <w:sz w:val="20"/>
          <w:szCs w:val="20"/>
          <w:lang w:val="en-US"/>
        </w:rPr>
      </w:pPr>
      <w:r w:rsidRPr="0056757C">
        <w:rPr>
          <w:rFonts w:ascii="Book Antiqua" w:hAnsi="Book Antiqua" w:cstheme="majorBidi"/>
          <w:b/>
          <w:bCs/>
          <w:sz w:val="20"/>
          <w:szCs w:val="20"/>
        </w:rPr>
        <w:t>The fifth paragraph</w:t>
      </w:r>
      <w:r>
        <w:rPr>
          <w:rFonts w:ascii="Book Antiqua" w:hAnsi="Book Antiqua" w:cstheme="majorBidi"/>
          <w:b/>
          <w:bCs/>
          <w:sz w:val="20"/>
          <w:szCs w:val="20"/>
          <w:lang w:val="en-US"/>
        </w:rPr>
        <w:t xml:space="preserve"> </w:t>
      </w:r>
      <w:r w:rsidRPr="004A5516">
        <w:rPr>
          <w:rFonts w:ascii="Book Antiqua" w:hAnsi="Book Antiqua"/>
          <w:color w:val="000000"/>
          <w:sz w:val="20"/>
        </w:rPr>
        <w:t>The research method is based on citations from books or scholarly journal articles, specifying the type of research (normative or empirical). This journal also accepts articles of socio-legal research type with the condition that it must be explicitly emphasized through an approach directly linked to the research relevance.</w:t>
      </w:r>
    </w:p>
    <w:p w14:paraId="4CA0DD52" w14:textId="5CDF59ED" w:rsidR="00215213" w:rsidRPr="0056757C" w:rsidRDefault="00215213" w:rsidP="00215213">
      <w:pPr>
        <w:spacing w:after="120"/>
        <w:jc w:val="both"/>
        <w:rPr>
          <w:rFonts w:ascii="Book Antiqua" w:hAnsi="Book Antiqua" w:cstheme="majorBidi"/>
          <w:sz w:val="20"/>
          <w:szCs w:val="20"/>
        </w:rPr>
      </w:pPr>
      <w:r w:rsidRPr="0056757C">
        <w:rPr>
          <w:rFonts w:ascii="Book Antiqua" w:hAnsi="Book Antiqua" w:cstheme="majorBidi"/>
          <w:b/>
          <w:bCs/>
          <w:sz w:val="20"/>
          <w:szCs w:val="20"/>
        </w:rPr>
        <w:t xml:space="preserve">The </w:t>
      </w:r>
      <w:r w:rsidR="004A5516">
        <w:rPr>
          <w:rFonts w:ascii="Book Antiqua" w:hAnsi="Book Antiqua" w:cstheme="majorBidi"/>
          <w:b/>
          <w:bCs/>
          <w:sz w:val="20"/>
          <w:szCs w:val="20"/>
          <w:lang w:val="en-US"/>
        </w:rPr>
        <w:t>six</w:t>
      </w:r>
      <w:r w:rsidRPr="0056757C">
        <w:rPr>
          <w:rFonts w:ascii="Book Antiqua" w:hAnsi="Book Antiqua" w:cstheme="majorBidi"/>
          <w:b/>
          <w:bCs/>
          <w:sz w:val="20"/>
          <w:szCs w:val="20"/>
        </w:rPr>
        <w:t xml:space="preserve"> paragraph</w:t>
      </w:r>
      <w:r w:rsidRPr="0056757C">
        <w:rPr>
          <w:rFonts w:ascii="Book Antiqua" w:hAnsi="Book Antiqua" w:cstheme="majorBidi"/>
          <w:sz w:val="20"/>
          <w:szCs w:val="20"/>
        </w:rPr>
        <w:t xml:space="preserve"> outlines the research objectives in a straightforward and clear manner, avoiding the use of sentences like "Based on the background, the objectives of this research are... and so on</w:t>
      </w:r>
      <w:r w:rsidRPr="0056757C">
        <w:rPr>
          <w:rFonts w:ascii="Book Antiqua" w:hAnsi="Book Antiqua" w:cstheme="majorBidi"/>
          <w:sz w:val="20"/>
          <w:szCs w:val="20"/>
          <w:lang w:val="en-US"/>
        </w:rPr>
        <w:t>”</w:t>
      </w:r>
      <w:r w:rsidRPr="0056757C">
        <w:rPr>
          <w:rFonts w:ascii="Book Antiqua" w:hAnsi="Book Antiqua" w:cstheme="majorBidi"/>
          <w:sz w:val="20"/>
          <w:szCs w:val="20"/>
        </w:rPr>
        <w:t xml:space="preserve">. </w:t>
      </w:r>
    </w:p>
    <w:p w14:paraId="52576C54" w14:textId="31462D9A" w:rsidR="00215213" w:rsidRPr="0056757C" w:rsidRDefault="00215213" w:rsidP="00215213">
      <w:pPr>
        <w:spacing w:after="120"/>
        <w:jc w:val="both"/>
        <w:rPr>
          <w:rFonts w:ascii="Book Antiqua" w:hAnsi="Book Antiqua" w:cstheme="majorBidi"/>
          <w:sz w:val="20"/>
          <w:szCs w:val="20"/>
        </w:rPr>
      </w:pPr>
      <w:r w:rsidRPr="0056757C">
        <w:rPr>
          <w:rFonts w:ascii="Book Antiqua" w:hAnsi="Book Antiqua" w:cstheme="majorBidi"/>
          <w:sz w:val="20"/>
          <w:szCs w:val="20"/>
        </w:rPr>
        <w:t xml:space="preserve">The manuscript to be uploaded to the Intermediary Journal consists of 15 to 25 pages. The initial sentence of each paragraph in the manuscript is indented to the right by 5 spaces/1 cm, with 1.5 spacing, font size 12px, </w:t>
      </w:r>
      <w:r w:rsidR="00F042A7" w:rsidRPr="0056757C">
        <w:rPr>
          <w:rFonts w:ascii="Book Antiqua" w:eastAsia="Times New Roman" w:hAnsi="Book Antiqua" w:cstheme="majorBidi"/>
          <w:iCs/>
          <w:color w:val="000000"/>
          <w:sz w:val="20"/>
          <w:szCs w:val="20"/>
        </w:rPr>
        <w:t>Book Antiqua</w:t>
      </w:r>
      <w:r w:rsidRPr="0056757C">
        <w:rPr>
          <w:rFonts w:ascii="Book Antiqua" w:hAnsi="Book Antiqua" w:cstheme="majorBidi"/>
          <w:sz w:val="20"/>
          <w:szCs w:val="20"/>
        </w:rPr>
        <w:t>. Legal issues are formulated in paragraph format, without using numbering or bullets. The issues are presented in the form of interrogative sentences.</w:t>
      </w:r>
    </w:p>
    <w:p w14:paraId="7EE3AEAD" w14:textId="77777777" w:rsidR="00215213" w:rsidRPr="0056757C" w:rsidRDefault="00215213" w:rsidP="00215213">
      <w:pPr>
        <w:spacing w:after="120"/>
        <w:jc w:val="both"/>
        <w:rPr>
          <w:rFonts w:ascii="Book Antiqua" w:hAnsi="Book Antiqua" w:cstheme="majorBidi"/>
          <w:sz w:val="20"/>
          <w:szCs w:val="20"/>
        </w:rPr>
      </w:pPr>
      <w:r w:rsidRPr="0056757C">
        <w:rPr>
          <w:rFonts w:ascii="Book Antiqua" w:hAnsi="Book Antiqua" w:cstheme="majorBidi"/>
          <w:sz w:val="20"/>
          <w:szCs w:val="20"/>
        </w:rPr>
        <w:t>The manuscript must include citations, and citations are written using the footnote model following the Chicago Manual of Style 17th Edition. Must use reference applications, such as Zotero Refworks or others, to maintain standards and consistency in writing quotations and bibliography</w:t>
      </w:r>
      <w:r w:rsidRPr="0056757C">
        <w:rPr>
          <w:rFonts w:ascii="Book Antiqua" w:hAnsi="Book Antiqua" w:cstheme="majorBidi"/>
          <w:sz w:val="20"/>
          <w:szCs w:val="20"/>
          <w:lang w:val="en-US"/>
        </w:rPr>
        <w:t>.</w:t>
      </w:r>
      <w:r w:rsidRPr="0056757C">
        <w:rPr>
          <w:rFonts w:ascii="Book Antiqua" w:hAnsi="Book Antiqua" w:cstheme="majorBidi"/>
          <w:sz w:val="20"/>
          <w:szCs w:val="20"/>
        </w:rPr>
        <w:t xml:space="preserve"> Footnotes originating from a book and authored by a single author are written as follows: "Author's Name, </w:t>
      </w:r>
      <w:r w:rsidRPr="0056757C">
        <w:rPr>
          <w:rFonts w:ascii="Book Antiqua" w:hAnsi="Book Antiqua" w:cstheme="majorBidi"/>
          <w:i/>
          <w:iCs/>
          <w:sz w:val="20"/>
          <w:szCs w:val="20"/>
        </w:rPr>
        <w:t>Title of the Book</w:t>
      </w:r>
      <w:r w:rsidRPr="0056757C">
        <w:rPr>
          <w:rFonts w:ascii="Book Antiqua" w:hAnsi="Book Antiqua" w:cstheme="majorBidi"/>
          <w:sz w:val="20"/>
          <w:szCs w:val="20"/>
        </w:rPr>
        <w:t xml:space="preserve"> (City: Publisher, Year), Page.”</w:t>
      </w:r>
      <w:r w:rsidRPr="0056757C">
        <w:rPr>
          <w:rFonts w:ascii="Book Antiqua" w:hAnsi="Book Antiqua" w:cstheme="majorBidi"/>
          <w:sz w:val="20"/>
          <w:szCs w:val="20"/>
          <w:vertAlign w:val="superscript"/>
        </w:rPr>
        <w:footnoteReference w:id="1"/>
      </w:r>
      <w:r w:rsidRPr="0056757C">
        <w:rPr>
          <w:rFonts w:ascii="Book Antiqua" w:hAnsi="Book Antiqua" w:cstheme="majorBidi"/>
          <w:sz w:val="20"/>
          <w:szCs w:val="20"/>
        </w:rPr>
        <w:t xml:space="preserve"> </w:t>
      </w:r>
      <w:r w:rsidRPr="0056757C">
        <w:rPr>
          <w:rFonts w:ascii="Book Antiqua" w:hAnsi="Book Antiqua" w:cstheme="majorBidi"/>
          <w:iCs/>
          <w:sz w:val="20"/>
          <w:szCs w:val="20"/>
        </w:rPr>
        <w:t>The footnote originating from a book with two authors is written as follows: "Author Name 1 and Author Name 2,</w:t>
      </w:r>
      <w:r w:rsidRPr="0056757C">
        <w:rPr>
          <w:rFonts w:ascii="Book Antiqua" w:hAnsi="Book Antiqua" w:cstheme="majorBidi"/>
          <w:i/>
          <w:sz w:val="20"/>
          <w:szCs w:val="20"/>
        </w:rPr>
        <w:t xml:space="preserve"> Title of the Book (</w:t>
      </w:r>
      <w:r w:rsidRPr="0056757C">
        <w:rPr>
          <w:rFonts w:ascii="Book Antiqua" w:hAnsi="Book Antiqua" w:cstheme="majorBidi"/>
          <w:iCs/>
          <w:sz w:val="20"/>
          <w:szCs w:val="20"/>
        </w:rPr>
        <w:t>City: Publisher, Year),</w:t>
      </w:r>
      <w:r w:rsidRPr="0056757C">
        <w:rPr>
          <w:rFonts w:ascii="Book Antiqua" w:hAnsi="Book Antiqua" w:cstheme="majorBidi"/>
          <w:i/>
          <w:sz w:val="20"/>
          <w:szCs w:val="20"/>
        </w:rPr>
        <w:t xml:space="preserve"> Page."</w:t>
      </w:r>
      <w:r w:rsidRPr="0056757C">
        <w:rPr>
          <w:rFonts w:ascii="Book Antiqua" w:hAnsi="Book Antiqua" w:cstheme="majorBidi"/>
          <w:sz w:val="20"/>
          <w:szCs w:val="20"/>
          <w:vertAlign w:val="superscript"/>
        </w:rPr>
        <w:footnoteReference w:id="2"/>
      </w:r>
      <w:r w:rsidRPr="0056757C">
        <w:rPr>
          <w:rFonts w:ascii="Book Antiqua" w:hAnsi="Book Antiqua" w:cstheme="majorBidi"/>
          <w:sz w:val="20"/>
          <w:szCs w:val="20"/>
        </w:rPr>
        <w:t xml:space="preserve"> </w:t>
      </w:r>
      <w:r w:rsidRPr="0056757C">
        <w:rPr>
          <w:rFonts w:ascii="Book Antiqua" w:hAnsi="Book Antiqua" w:cstheme="majorBidi"/>
          <w:iCs/>
          <w:sz w:val="20"/>
          <w:szCs w:val="20"/>
        </w:rPr>
        <w:t xml:space="preserve">The footnote originating from a book with three authors is written as follows: "Author Name 1, Author Name 2, and Author Name 3, </w:t>
      </w:r>
      <w:r w:rsidRPr="0056757C">
        <w:rPr>
          <w:rFonts w:ascii="Book Antiqua" w:hAnsi="Book Antiqua" w:cstheme="majorBidi"/>
          <w:i/>
          <w:sz w:val="20"/>
          <w:szCs w:val="20"/>
        </w:rPr>
        <w:t xml:space="preserve">Title of the Book, </w:t>
      </w:r>
      <w:r w:rsidRPr="0056757C">
        <w:rPr>
          <w:rFonts w:ascii="Book Antiqua" w:hAnsi="Book Antiqua" w:cstheme="majorBidi"/>
          <w:iCs/>
          <w:sz w:val="20"/>
          <w:szCs w:val="20"/>
        </w:rPr>
        <w:t>Edition, (City: Publisher, Year), Page."</w:t>
      </w:r>
      <w:r w:rsidRPr="0056757C">
        <w:rPr>
          <w:rFonts w:ascii="Book Antiqua" w:hAnsi="Book Antiqua" w:cstheme="majorBidi"/>
          <w:iCs/>
          <w:sz w:val="20"/>
          <w:szCs w:val="20"/>
          <w:vertAlign w:val="superscript"/>
        </w:rPr>
        <w:footnoteReference w:id="3"/>
      </w:r>
      <w:r w:rsidRPr="0056757C">
        <w:rPr>
          <w:rFonts w:ascii="Book Antiqua" w:hAnsi="Book Antiqua" w:cstheme="majorBidi"/>
          <w:sz w:val="20"/>
          <w:szCs w:val="20"/>
        </w:rPr>
        <w:t xml:space="preserve"> </w:t>
      </w:r>
      <w:r w:rsidRPr="0056757C">
        <w:rPr>
          <w:rFonts w:ascii="Book Antiqua" w:hAnsi="Book Antiqua" w:cstheme="majorBidi"/>
          <w:iCs/>
          <w:sz w:val="20"/>
          <w:szCs w:val="20"/>
        </w:rPr>
        <w:t xml:space="preserve">The footnote originating from a book with four authors is written as follows: "Author Name 1 et al., </w:t>
      </w:r>
      <w:r w:rsidRPr="0056757C">
        <w:rPr>
          <w:rFonts w:ascii="Book Antiqua" w:hAnsi="Book Antiqua" w:cstheme="majorBidi"/>
          <w:i/>
          <w:sz w:val="20"/>
          <w:szCs w:val="20"/>
        </w:rPr>
        <w:t xml:space="preserve">Title of the Book, Edition, </w:t>
      </w:r>
      <w:r w:rsidRPr="0056757C">
        <w:rPr>
          <w:rFonts w:ascii="Book Antiqua" w:hAnsi="Book Antiqua" w:cstheme="majorBidi"/>
          <w:iCs/>
          <w:sz w:val="20"/>
          <w:szCs w:val="20"/>
        </w:rPr>
        <w:t>(City: Publisher, Year), Page."</w:t>
      </w:r>
      <w:r w:rsidRPr="0056757C">
        <w:rPr>
          <w:rFonts w:ascii="Book Antiqua" w:hAnsi="Book Antiqua" w:cstheme="majorBidi"/>
          <w:iCs/>
          <w:sz w:val="20"/>
          <w:szCs w:val="20"/>
          <w:vertAlign w:val="superscript"/>
        </w:rPr>
        <w:footnoteReference w:id="4"/>
      </w:r>
    </w:p>
    <w:p w14:paraId="7FB10CB8" w14:textId="77777777" w:rsidR="00215213" w:rsidRPr="0056757C" w:rsidRDefault="00215213" w:rsidP="00215213">
      <w:pPr>
        <w:spacing w:after="120"/>
        <w:jc w:val="both"/>
        <w:rPr>
          <w:rFonts w:ascii="Book Antiqua" w:hAnsi="Book Antiqua" w:cstheme="majorBidi"/>
          <w:sz w:val="20"/>
          <w:szCs w:val="20"/>
        </w:rPr>
      </w:pPr>
      <w:r w:rsidRPr="0056757C">
        <w:rPr>
          <w:rFonts w:ascii="Book Antiqua" w:hAnsi="Book Antiqua" w:cstheme="majorBidi"/>
          <w:iCs/>
          <w:sz w:val="20"/>
          <w:szCs w:val="20"/>
        </w:rPr>
        <w:t xml:space="preserve">The footnote </w:t>
      </w:r>
      <w:r w:rsidRPr="0056757C">
        <w:rPr>
          <w:rFonts w:ascii="Book Antiqua" w:hAnsi="Book Antiqua" w:cstheme="majorBidi"/>
          <w:sz w:val="20"/>
          <w:szCs w:val="20"/>
        </w:rPr>
        <w:t>originating</w:t>
      </w:r>
      <w:r w:rsidRPr="0056757C">
        <w:rPr>
          <w:rFonts w:ascii="Book Antiqua" w:hAnsi="Book Antiqua" w:cstheme="majorBidi"/>
          <w:iCs/>
          <w:sz w:val="20"/>
          <w:szCs w:val="20"/>
        </w:rPr>
        <w:t xml:space="preserve"> from a journal with one author is written as follows: "Author Name, 'Title,'</w:t>
      </w:r>
      <w:r w:rsidRPr="0056757C">
        <w:rPr>
          <w:rFonts w:ascii="Book Antiqua" w:hAnsi="Book Antiqua" w:cstheme="majorBidi"/>
          <w:i/>
          <w:sz w:val="20"/>
          <w:szCs w:val="20"/>
        </w:rPr>
        <w:t xml:space="preserve"> Journal Name, </w:t>
      </w:r>
      <w:r w:rsidRPr="0056757C">
        <w:rPr>
          <w:rFonts w:ascii="Book Antiqua" w:hAnsi="Book Antiqua" w:cstheme="majorBidi"/>
          <w:iCs/>
          <w:sz w:val="20"/>
          <w:szCs w:val="20"/>
        </w:rPr>
        <w:t xml:space="preserve">volume, no. (Publication Date): Page, </w:t>
      </w:r>
      <w:r w:rsidRPr="0056757C">
        <w:rPr>
          <w:rFonts w:ascii="Book Antiqua" w:hAnsi="Book Antiqua" w:cstheme="majorBidi"/>
          <w:iCs/>
          <w:sz w:val="20"/>
          <w:szCs w:val="20"/>
          <w:lang w:val="en-US"/>
        </w:rPr>
        <w:t>url</w:t>
      </w:r>
      <w:r w:rsidRPr="0056757C">
        <w:rPr>
          <w:rFonts w:ascii="Book Antiqua" w:hAnsi="Book Antiqua" w:cstheme="majorBidi"/>
          <w:iCs/>
          <w:sz w:val="20"/>
          <w:szCs w:val="20"/>
        </w:rPr>
        <w:t xml:space="preserve">, </w:t>
      </w:r>
      <w:r w:rsidRPr="0056757C">
        <w:rPr>
          <w:rFonts w:ascii="Book Antiqua" w:hAnsi="Book Antiqua" w:cstheme="majorBidi"/>
          <w:iCs/>
          <w:sz w:val="20"/>
          <w:szCs w:val="20"/>
          <w:lang w:val="en-US"/>
        </w:rPr>
        <w:t>doi</w:t>
      </w:r>
      <w:r w:rsidRPr="0056757C">
        <w:rPr>
          <w:rFonts w:ascii="Book Antiqua" w:hAnsi="Book Antiqua" w:cstheme="majorBidi"/>
          <w:iCs/>
          <w:sz w:val="20"/>
          <w:szCs w:val="20"/>
        </w:rPr>
        <w:t>."</w:t>
      </w:r>
      <w:r w:rsidRPr="0056757C">
        <w:rPr>
          <w:rFonts w:ascii="Book Antiqua" w:hAnsi="Book Antiqua" w:cstheme="majorBidi"/>
          <w:iCs/>
          <w:sz w:val="20"/>
          <w:szCs w:val="20"/>
          <w:vertAlign w:val="superscript"/>
        </w:rPr>
        <w:footnoteReference w:id="5"/>
      </w:r>
      <w:r w:rsidRPr="0056757C">
        <w:rPr>
          <w:rFonts w:ascii="Book Antiqua" w:hAnsi="Book Antiqua" w:cstheme="majorBidi"/>
          <w:sz w:val="20"/>
          <w:szCs w:val="20"/>
        </w:rPr>
        <w:t xml:space="preserve"> </w:t>
      </w:r>
      <w:r w:rsidRPr="0056757C">
        <w:rPr>
          <w:rFonts w:ascii="Book Antiqua" w:hAnsi="Book Antiqua" w:cstheme="majorBidi"/>
          <w:iCs/>
          <w:sz w:val="20"/>
          <w:szCs w:val="20"/>
        </w:rPr>
        <w:t>The footnote originating from a journal with two authors is written as follows: "Author Name 1 and Author Name 2, 'Title,'</w:t>
      </w:r>
      <w:r w:rsidRPr="0056757C">
        <w:rPr>
          <w:rFonts w:ascii="Book Antiqua" w:hAnsi="Book Antiqua" w:cstheme="majorBidi"/>
          <w:i/>
          <w:sz w:val="20"/>
          <w:szCs w:val="20"/>
        </w:rPr>
        <w:t xml:space="preserve"> Journal Name, </w:t>
      </w:r>
      <w:r w:rsidRPr="0056757C">
        <w:rPr>
          <w:rFonts w:ascii="Book Antiqua" w:hAnsi="Book Antiqua" w:cstheme="majorBidi"/>
          <w:iCs/>
          <w:sz w:val="20"/>
          <w:szCs w:val="20"/>
        </w:rPr>
        <w:t xml:space="preserve">volume, no. (Publication Date): Page, </w:t>
      </w:r>
      <w:r w:rsidRPr="0056757C">
        <w:rPr>
          <w:rFonts w:ascii="Book Antiqua" w:hAnsi="Book Antiqua" w:cstheme="majorBidi"/>
          <w:iCs/>
          <w:sz w:val="20"/>
          <w:szCs w:val="20"/>
          <w:lang w:val="en-US"/>
        </w:rPr>
        <w:t>url</w:t>
      </w:r>
      <w:r w:rsidRPr="0056757C">
        <w:rPr>
          <w:rFonts w:ascii="Book Antiqua" w:hAnsi="Book Antiqua" w:cstheme="majorBidi"/>
          <w:iCs/>
          <w:sz w:val="20"/>
          <w:szCs w:val="20"/>
        </w:rPr>
        <w:t xml:space="preserve">, </w:t>
      </w:r>
      <w:r w:rsidRPr="0056757C">
        <w:rPr>
          <w:rFonts w:ascii="Book Antiqua" w:hAnsi="Book Antiqua" w:cstheme="majorBidi"/>
          <w:iCs/>
          <w:sz w:val="20"/>
          <w:szCs w:val="20"/>
          <w:lang w:val="en-US"/>
        </w:rPr>
        <w:t>doi</w:t>
      </w:r>
      <w:r w:rsidRPr="0056757C">
        <w:rPr>
          <w:rFonts w:ascii="Book Antiqua" w:hAnsi="Book Antiqua" w:cstheme="majorBidi"/>
          <w:iCs/>
          <w:sz w:val="20"/>
          <w:szCs w:val="20"/>
        </w:rPr>
        <w:t>."</w:t>
      </w:r>
      <w:r w:rsidRPr="0056757C">
        <w:rPr>
          <w:rFonts w:ascii="Book Antiqua" w:hAnsi="Book Antiqua" w:cstheme="majorBidi"/>
          <w:sz w:val="20"/>
          <w:szCs w:val="20"/>
          <w:vertAlign w:val="superscript"/>
        </w:rPr>
        <w:footnoteReference w:id="6"/>
      </w:r>
      <w:r w:rsidRPr="0056757C">
        <w:rPr>
          <w:rFonts w:ascii="Book Antiqua" w:hAnsi="Book Antiqua" w:cstheme="majorBidi"/>
          <w:sz w:val="20"/>
          <w:szCs w:val="20"/>
        </w:rPr>
        <w:t xml:space="preserve"> </w:t>
      </w:r>
      <w:r w:rsidRPr="0056757C">
        <w:rPr>
          <w:rFonts w:ascii="Book Antiqua" w:hAnsi="Book Antiqua" w:cstheme="majorBidi"/>
          <w:iCs/>
          <w:sz w:val="20"/>
          <w:szCs w:val="20"/>
        </w:rPr>
        <w:t>The footnote originating from a journal with three authors is written as follows: "Author Name 1, Author Name 2, and Author Name 3, 'Title,'</w:t>
      </w:r>
      <w:r w:rsidRPr="0056757C">
        <w:rPr>
          <w:rFonts w:ascii="Book Antiqua" w:hAnsi="Book Antiqua" w:cstheme="majorBidi"/>
          <w:i/>
          <w:sz w:val="20"/>
          <w:szCs w:val="20"/>
        </w:rPr>
        <w:t xml:space="preserve"> Journal Name, </w:t>
      </w:r>
      <w:r w:rsidRPr="0056757C">
        <w:rPr>
          <w:rFonts w:ascii="Book Antiqua" w:hAnsi="Book Antiqua" w:cstheme="majorBidi"/>
          <w:iCs/>
          <w:sz w:val="20"/>
          <w:szCs w:val="20"/>
        </w:rPr>
        <w:t xml:space="preserve">volume, no. (Publication Date): Page, </w:t>
      </w:r>
      <w:r w:rsidRPr="0056757C">
        <w:rPr>
          <w:rFonts w:ascii="Book Antiqua" w:hAnsi="Book Antiqua" w:cstheme="majorBidi"/>
          <w:iCs/>
          <w:sz w:val="20"/>
          <w:szCs w:val="20"/>
          <w:lang w:val="en-US"/>
        </w:rPr>
        <w:t>url</w:t>
      </w:r>
      <w:r w:rsidRPr="0056757C">
        <w:rPr>
          <w:rFonts w:ascii="Book Antiqua" w:hAnsi="Book Antiqua" w:cstheme="majorBidi"/>
          <w:iCs/>
          <w:sz w:val="20"/>
          <w:szCs w:val="20"/>
        </w:rPr>
        <w:t xml:space="preserve">, </w:t>
      </w:r>
      <w:r w:rsidRPr="0056757C">
        <w:rPr>
          <w:rFonts w:ascii="Book Antiqua" w:hAnsi="Book Antiqua" w:cstheme="majorBidi"/>
          <w:iCs/>
          <w:sz w:val="20"/>
          <w:szCs w:val="20"/>
          <w:lang w:val="en-US"/>
        </w:rPr>
        <w:t>doi</w:t>
      </w:r>
      <w:r w:rsidRPr="0056757C">
        <w:rPr>
          <w:rFonts w:ascii="Book Antiqua" w:hAnsi="Book Antiqua" w:cstheme="majorBidi"/>
          <w:iCs/>
          <w:sz w:val="20"/>
          <w:szCs w:val="20"/>
        </w:rPr>
        <w:t>."</w:t>
      </w:r>
      <w:r w:rsidRPr="0056757C">
        <w:rPr>
          <w:rFonts w:ascii="Book Antiqua" w:hAnsi="Book Antiqua" w:cstheme="majorBidi"/>
          <w:iCs/>
          <w:sz w:val="20"/>
          <w:szCs w:val="20"/>
          <w:vertAlign w:val="superscript"/>
        </w:rPr>
        <w:footnoteReference w:id="7"/>
      </w:r>
      <w:r w:rsidRPr="0056757C">
        <w:rPr>
          <w:rFonts w:ascii="Book Antiqua" w:hAnsi="Book Antiqua" w:cstheme="majorBidi"/>
          <w:sz w:val="20"/>
          <w:szCs w:val="20"/>
        </w:rPr>
        <w:t xml:space="preserve"> </w:t>
      </w:r>
      <w:r w:rsidRPr="0056757C">
        <w:rPr>
          <w:rFonts w:ascii="Book Antiqua" w:hAnsi="Book Antiqua" w:cstheme="majorBidi"/>
          <w:iCs/>
          <w:sz w:val="20"/>
          <w:szCs w:val="20"/>
        </w:rPr>
        <w:lastRenderedPageBreak/>
        <w:t>The footnote originating from a journal with four authors is written as follows: "Author Name 1 et al., 'Title,'</w:t>
      </w:r>
      <w:r w:rsidRPr="0056757C">
        <w:rPr>
          <w:rFonts w:ascii="Book Antiqua" w:hAnsi="Book Antiqua" w:cstheme="majorBidi"/>
          <w:i/>
          <w:sz w:val="20"/>
          <w:szCs w:val="20"/>
        </w:rPr>
        <w:t xml:space="preserve"> Journal Name, </w:t>
      </w:r>
      <w:r w:rsidRPr="0056757C">
        <w:rPr>
          <w:rFonts w:ascii="Book Antiqua" w:hAnsi="Book Antiqua" w:cstheme="majorBidi"/>
          <w:iCs/>
          <w:sz w:val="20"/>
          <w:szCs w:val="20"/>
        </w:rPr>
        <w:t xml:space="preserve">volume, no. (Publication Date): Page, </w:t>
      </w:r>
      <w:r w:rsidRPr="0056757C">
        <w:rPr>
          <w:rFonts w:ascii="Book Antiqua" w:hAnsi="Book Antiqua" w:cstheme="majorBidi"/>
          <w:iCs/>
          <w:sz w:val="20"/>
          <w:szCs w:val="20"/>
          <w:lang w:val="en-US"/>
        </w:rPr>
        <w:t>url</w:t>
      </w:r>
      <w:r w:rsidRPr="0056757C">
        <w:rPr>
          <w:rFonts w:ascii="Book Antiqua" w:hAnsi="Book Antiqua" w:cstheme="majorBidi"/>
          <w:iCs/>
          <w:sz w:val="20"/>
          <w:szCs w:val="20"/>
        </w:rPr>
        <w:t xml:space="preserve">, </w:t>
      </w:r>
      <w:r w:rsidRPr="0056757C">
        <w:rPr>
          <w:rFonts w:ascii="Book Antiqua" w:hAnsi="Book Antiqua" w:cstheme="majorBidi"/>
          <w:iCs/>
          <w:sz w:val="20"/>
          <w:szCs w:val="20"/>
          <w:lang w:val="en-US"/>
        </w:rPr>
        <w:t>doi</w:t>
      </w:r>
      <w:r w:rsidRPr="0056757C">
        <w:rPr>
          <w:rFonts w:ascii="Book Antiqua" w:hAnsi="Book Antiqua" w:cstheme="majorBidi"/>
          <w:iCs/>
          <w:sz w:val="20"/>
          <w:szCs w:val="20"/>
        </w:rPr>
        <w:t>."</w:t>
      </w:r>
      <w:r w:rsidRPr="0056757C">
        <w:rPr>
          <w:rFonts w:ascii="Book Antiqua" w:hAnsi="Book Antiqua" w:cstheme="majorBidi"/>
          <w:iCs/>
          <w:sz w:val="20"/>
          <w:szCs w:val="20"/>
          <w:vertAlign w:val="superscript"/>
        </w:rPr>
        <w:footnoteReference w:id="8"/>
      </w:r>
    </w:p>
    <w:p w14:paraId="4641E202" w14:textId="77777777" w:rsidR="00215213" w:rsidRDefault="00215213" w:rsidP="0056757C">
      <w:pPr>
        <w:spacing w:after="0"/>
        <w:jc w:val="both"/>
        <w:rPr>
          <w:rFonts w:ascii="Book Antiqua" w:hAnsi="Book Antiqua" w:cstheme="majorBidi"/>
          <w:sz w:val="20"/>
          <w:szCs w:val="20"/>
        </w:rPr>
      </w:pPr>
      <w:r w:rsidRPr="0056757C">
        <w:rPr>
          <w:rFonts w:ascii="Book Antiqua" w:hAnsi="Book Antiqua" w:cstheme="majorBidi"/>
          <w:iCs/>
          <w:sz w:val="20"/>
          <w:szCs w:val="20"/>
        </w:rPr>
        <w:t>The footnote originating from an interview is written as follows: "Interviewee's Name, Research Title, Media, Date, Month, Year, Interview Location.".</w:t>
      </w:r>
      <w:r w:rsidRPr="0056757C">
        <w:rPr>
          <w:rFonts w:ascii="Book Antiqua" w:hAnsi="Book Antiqua" w:cstheme="majorBidi"/>
          <w:iCs/>
          <w:sz w:val="20"/>
          <w:szCs w:val="20"/>
          <w:vertAlign w:val="superscript"/>
        </w:rPr>
        <w:footnoteReference w:id="9"/>
      </w:r>
      <w:r w:rsidRPr="0056757C">
        <w:rPr>
          <w:rFonts w:ascii="Book Antiqua" w:hAnsi="Book Antiqua" w:cstheme="majorBidi"/>
          <w:iCs/>
          <w:sz w:val="20"/>
          <w:szCs w:val="20"/>
        </w:rPr>
        <w:t xml:space="preserve"> The footnote originating from a thesis/dissertation is written as follows: "Author's Name, 'Title' (Type, University, Year), Page, Repository URL.”</w:t>
      </w:r>
      <w:r w:rsidRPr="0056757C">
        <w:rPr>
          <w:rFonts w:ascii="Book Antiqua" w:hAnsi="Book Antiqua" w:cstheme="majorBidi"/>
          <w:iCs/>
          <w:sz w:val="20"/>
          <w:szCs w:val="20"/>
          <w:vertAlign w:val="superscript"/>
        </w:rPr>
        <w:footnoteReference w:id="10"/>
      </w:r>
      <w:r w:rsidRPr="0056757C">
        <w:rPr>
          <w:rFonts w:ascii="Book Antiqua" w:hAnsi="Book Antiqua" w:cstheme="majorBidi"/>
          <w:iCs/>
          <w:sz w:val="20"/>
          <w:szCs w:val="20"/>
        </w:rPr>
        <w:t xml:space="preserve"> The footnote originating from the internet is written as follows: "Author's Name, 'Title,' Source, Access Date, Website </w:t>
      </w:r>
      <w:r w:rsidRPr="0056757C">
        <w:rPr>
          <w:rFonts w:ascii="Book Antiqua" w:hAnsi="Book Antiqua" w:cstheme="majorBidi"/>
          <w:iCs/>
          <w:sz w:val="20"/>
          <w:szCs w:val="20"/>
          <w:lang w:val="en-US"/>
        </w:rPr>
        <w:t>url</w:t>
      </w:r>
      <w:r w:rsidRPr="0056757C">
        <w:rPr>
          <w:rFonts w:ascii="Book Antiqua" w:hAnsi="Book Antiqua" w:cstheme="majorBidi"/>
          <w:iCs/>
          <w:sz w:val="20"/>
          <w:szCs w:val="20"/>
        </w:rPr>
        <w:t>.".</w:t>
      </w:r>
      <w:r w:rsidRPr="0056757C">
        <w:rPr>
          <w:rFonts w:ascii="Book Antiqua" w:hAnsi="Book Antiqua" w:cstheme="majorBidi"/>
          <w:iCs/>
          <w:sz w:val="20"/>
          <w:szCs w:val="20"/>
          <w:vertAlign w:val="superscript"/>
        </w:rPr>
        <w:footnoteReference w:id="11"/>
      </w:r>
      <w:r w:rsidRPr="0056757C">
        <w:rPr>
          <w:rFonts w:ascii="Book Antiqua" w:hAnsi="Book Antiqua" w:cstheme="majorBidi"/>
          <w:iCs/>
          <w:sz w:val="20"/>
          <w:szCs w:val="20"/>
        </w:rPr>
        <w:t xml:space="preserve"> The footnote on the first line is indented by 1 tab, 1 space, using Times New </w:t>
      </w:r>
      <w:r w:rsidRPr="0056757C">
        <w:rPr>
          <w:rFonts w:ascii="Book Antiqua" w:hAnsi="Book Antiqua" w:cstheme="majorBidi"/>
          <w:sz w:val="20"/>
          <w:szCs w:val="20"/>
        </w:rPr>
        <w:t>Roman font size 10, and formatted in a single column. Each paragraph should contain a reference, and excessive definitions should be avoided.</w:t>
      </w:r>
    </w:p>
    <w:p w14:paraId="5489FB20" w14:textId="77777777" w:rsidR="00205CF6" w:rsidRPr="00205CF6" w:rsidRDefault="00205CF6" w:rsidP="00205CF6">
      <w:pPr>
        <w:spacing w:after="0" w:line="256" w:lineRule="auto"/>
        <w:jc w:val="both"/>
        <w:rPr>
          <w:rFonts w:ascii="Book Antiqua" w:hAnsi="Book Antiqua" w:cs="Times New Roman"/>
          <w:sz w:val="20"/>
          <w:szCs w:val="20"/>
        </w:rPr>
      </w:pPr>
    </w:p>
    <w:p w14:paraId="49469085" w14:textId="768400C4" w:rsidR="00D5466C" w:rsidRPr="0056757C" w:rsidRDefault="00D5466C" w:rsidP="00205CF6">
      <w:pPr>
        <w:keepNext/>
        <w:keepLines/>
        <w:spacing w:after="0"/>
        <w:outlineLvl w:val="0"/>
        <w:rPr>
          <w:rFonts w:ascii="Garamond" w:eastAsia="Times New Roman" w:hAnsi="Garamond" w:cs="Segoe UI"/>
          <w:b/>
          <w:sz w:val="24"/>
          <w:szCs w:val="24"/>
          <w:lang w:val="en" w:eastAsia="en-US"/>
        </w:rPr>
      </w:pPr>
      <w:bookmarkStart w:id="0" w:name="_Hlk195420526"/>
      <w:bookmarkStart w:id="1" w:name="_Hlk195420464"/>
      <w:r w:rsidRPr="0056757C">
        <w:rPr>
          <w:rFonts w:ascii="Garamond" w:eastAsia="Times New Roman" w:hAnsi="Garamond" w:cs="Segoe UI"/>
          <w:b/>
          <w:sz w:val="24"/>
          <w:szCs w:val="24"/>
          <w:lang w:val="en" w:eastAsia="en-US"/>
        </w:rPr>
        <w:t>Results</w:t>
      </w:r>
      <w:r w:rsidR="00A407C1" w:rsidRPr="0056757C">
        <w:rPr>
          <w:rFonts w:ascii="Garamond" w:eastAsia="Times New Roman" w:hAnsi="Garamond" w:cs="Segoe UI"/>
          <w:b/>
          <w:sz w:val="24"/>
          <w:szCs w:val="24"/>
          <w:lang w:val="en" w:eastAsia="en-US"/>
        </w:rPr>
        <w:t xml:space="preserve"> And Discussion</w:t>
      </w:r>
    </w:p>
    <w:p w14:paraId="291CB1BB" w14:textId="507009F8" w:rsidR="00D5466C" w:rsidRPr="0056757C" w:rsidRDefault="00D5466C" w:rsidP="00A35574">
      <w:pPr>
        <w:spacing w:after="0" w:line="240" w:lineRule="auto"/>
        <w:contextualSpacing/>
        <w:jc w:val="both"/>
        <w:rPr>
          <w:rFonts w:ascii="Garamond" w:eastAsia="Times New Roman" w:hAnsi="Garamond" w:cstheme="majorBidi"/>
          <w:sz w:val="24"/>
          <w:szCs w:val="24"/>
          <w:lang w:eastAsia="zh-CN"/>
        </w:rPr>
      </w:pPr>
      <w:r w:rsidRPr="0056757C">
        <w:rPr>
          <w:rFonts w:ascii="Garamond" w:eastAsia="Times New Roman" w:hAnsi="Garamond" w:cstheme="majorBidi"/>
          <w:b/>
          <w:color w:val="000000"/>
          <w:sz w:val="24"/>
          <w:szCs w:val="24"/>
          <w:lang w:val="en-US" w:eastAsia="zh-CN"/>
        </w:rPr>
        <w:t>Discussion of Legal Problems/</w:t>
      </w:r>
      <w:r w:rsidRPr="0056757C">
        <w:rPr>
          <w:rFonts w:ascii="Garamond" w:eastAsia="Times New Roman" w:hAnsi="Garamond" w:cstheme="majorBidi"/>
          <w:b/>
          <w:iCs/>
          <w:color w:val="000000"/>
          <w:sz w:val="24"/>
          <w:szCs w:val="24"/>
          <w:lang w:val="en-US" w:eastAsia="zh-CN"/>
        </w:rPr>
        <w:t>Issue</w:t>
      </w:r>
      <w:r w:rsidRPr="0056757C">
        <w:rPr>
          <w:rFonts w:ascii="Garamond" w:eastAsia="Times New Roman" w:hAnsi="Garamond" w:cstheme="majorBidi"/>
          <w:b/>
          <w:color w:val="000000"/>
          <w:sz w:val="24"/>
          <w:szCs w:val="24"/>
          <w:lang w:val="en-US" w:eastAsia="zh-CN"/>
        </w:rPr>
        <w:t xml:space="preserve"> I</w:t>
      </w:r>
      <w:r w:rsidRPr="0056757C">
        <w:rPr>
          <w:rFonts w:ascii="Garamond" w:eastAsia="Times New Roman" w:hAnsi="Garamond" w:cstheme="majorBidi"/>
          <w:b/>
          <w:color w:val="000000"/>
          <w:sz w:val="24"/>
          <w:szCs w:val="24"/>
          <w:lang w:eastAsia="zh-CN"/>
        </w:rPr>
        <w:t xml:space="preserve"> (</w:t>
      </w:r>
      <w:r w:rsidR="00F76E1F" w:rsidRPr="0056757C">
        <w:rPr>
          <w:rFonts w:ascii="Book Antiqua" w:eastAsia="Times New Roman" w:hAnsi="Book Antiqua" w:cs="Times New Roman"/>
          <w:b/>
          <w:color w:val="000000"/>
          <w:sz w:val="24"/>
          <w:szCs w:val="24"/>
        </w:rPr>
        <w:t>Book Antiqua</w:t>
      </w:r>
      <w:r w:rsidR="00F76E1F" w:rsidRPr="0056757C">
        <w:rPr>
          <w:rFonts w:ascii="Garamond" w:eastAsia="Times New Roman" w:hAnsi="Garamond" w:cstheme="majorBidi"/>
          <w:b/>
          <w:color w:val="000000"/>
          <w:lang w:val="en-US" w:eastAsia="zh-CN"/>
        </w:rPr>
        <w:t xml:space="preserve"> </w:t>
      </w:r>
      <w:r w:rsidRPr="0056757C">
        <w:rPr>
          <w:rFonts w:ascii="Garamond" w:eastAsia="Times New Roman" w:hAnsi="Garamond" w:cstheme="majorBidi"/>
          <w:b/>
          <w:color w:val="000000"/>
          <w:sz w:val="24"/>
          <w:szCs w:val="24"/>
          <w:lang w:eastAsia="zh-CN"/>
        </w:rPr>
        <w:t>12</w:t>
      </w:r>
      <w:r w:rsidRPr="0056757C">
        <w:rPr>
          <w:rFonts w:ascii="Garamond" w:eastAsia="Times New Roman" w:hAnsi="Garamond" w:cstheme="majorBidi"/>
          <w:b/>
          <w:color w:val="000000"/>
          <w:sz w:val="24"/>
          <w:szCs w:val="24"/>
          <w:lang w:val="en-US" w:eastAsia="zh-CN"/>
        </w:rPr>
        <w:t>pt</w:t>
      </w:r>
      <w:r w:rsidRPr="0056757C">
        <w:rPr>
          <w:rFonts w:ascii="Garamond" w:eastAsia="Times New Roman" w:hAnsi="Garamond" w:cstheme="majorBidi"/>
          <w:b/>
          <w:color w:val="000000"/>
          <w:sz w:val="24"/>
          <w:szCs w:val="24"/>
          <w:lang w:eastAsia="zh-CN"/>
        </w:rPr>
        <w:t xml:space="preserve">, </w:t>
      </w:r>
      <w:r w:rsidRPr="0056757C">
        <w:rPr>
          <w:rFonts w:ascii="Garamond" w:eastAsia="Times New Roman" w:hAnsi="Garamond" w:cstheme="majorBidi"/>
          <w:b/>
          <w:i/>
          <w:color w:val="000000"/>
          <w:sz w:val="24"/>
          <w:szCs w:val="24"/>
          <w:lang w:eastAsia="zh-CN"/>
        </w:rPr>
        <w:t xml:space="preserve">Bold, </w:t>
      </w:r>
      <w:r w:rsidRPr="0056757C">
        <w:rPr>
          <w:rFonts w:ascii="Garamond" w:eastAsia="Times New Roman" w:hAnsi="Garamond" w:cstheme="majorBidi"/>
          <w:b/>
          <w:i/>
          <w:color w:val="111111"/>
          <w:sz w:val="24"/>
          <w:szCs w:val="24"/>
          <w:lang w:eastAsia="zh-CN"/>
        </w:rPr>
        <w:t>Uppercase</w:t>
      </w:r>
      <w:r w:rsidRPr="0056757C">
        <w:rPr>
          <w:rFonts w:ascii="Garamond" w:eastAsia="Times New Roman" w:hAnsi="Garamond" w:cstheme="majorBidi"/>
          <w:b/>
          <w:color w:val="000000"/>
          <w:sz w:val="24"/>
          <w:szCs w:val="24"/>
          <w:lang w:eastAsia="zh-CN"/>
        </w:rPr>
        <w:t>)</w:t>
      </w:r>
    </w:p>
    <w:p w14:paraId="4CDB23B5" w14:textId="2D777D73" w:rsidR="00D5466C" w:rsidRPr="0056757C" w:rsidRDefault="00387990" w:rsidP="00A35574">
      <w:pPr>
        <w:spacing w:after="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D5466C" w:rsidRPr="0056757C">
        <w:rPr>
          <w:rFonts w:ascii="Book Antiqua" w:eastAsia="Times New Roman" w:hAnsi="Book Antiqua" w:cstheme="majorBidi"/>
          <w:color w:val="000000"/>
          <w:sz w:val="20"/>
          <w:szCs w:val="20"/>
        </w:rPr>
        <w:t>The discussion contains a description of the research findings in accordance with the formulated problems. Problem discussions are presented in chapters and/or sub-chapters, but should not include conceptual definitions, detailed points, descriptions of various types, explanations of different concepts, complete article and/or verse citations, and raw data. In the results and discussion chapter, there should be at least: (1) What/How elements in the form of a table/figure (choose one) accompanied by names at the top of the table.</w:t>
      </w:r>
    </w:p>
    <w:bookmarkEnd w:id="0"/>
    <w:p w14:paraId="0DF5A941" w14:textId="77777777" w:rsidR="00D5466C" w:rsidRPr="00EF6940" w:rsidRDefault="00D5466C" w:rsidP="00D5466C">
      <w:pPr>
        <w:spacing w:after="0" w:line="360" w:lineRule="auto"/>
        <w:jc w:val="center"/>
        <w:rPr>
          <w:rFonts w:ascii="Book Antiqua" w:eastAsia="Times New Roman" w:hAnsi="Book Antiqua" w:cstheme="majorBidi"/>
          <w:b/>
          <w:color w:val="000000"/>
          <w:sz w:val="20"/>
          <w:szCs w:val="20"/>
        </w:rPr>
      </w:pPr>
      <w:r w:rsidRPr="00EF6940">
        <w:rPr>
          <w:rFonts w:ascii="Book Antiqua" w:eastAsia="Times New Roman" w:hAnsi="Book Antiqua" w:cstheme="majorBidi"/>
          <w:b/>
          <w:color w:val="000000"/>
          <w:sz w:val="20"/>
          <w:szCs w:val="20"/>
        </w:rPr>
        <w:t xml:space="preserve">Tabel 1: </w:t>
      </w:r>
      <w:r w:rsidRPr="00EF6940">
        <w:rPr>
          <w:rFonts w:ascii="Book Antiqua" w:eastAsia="Times New Roman" w:hAnsi="Book Antiqua" w:cstheme="majorBidi"/>
          <w:b/>
          <w:i/>
          <w:iCs/>
          <w:color w:val="000000"/>
          <w:sz w:val="20"/>
          <w:szCs w:val="20"/>
        </w:rPr>
        <w:t>Judul tabel</w:t>
      </w:r>
    </w:p>
    <w:tbl>
      <w:tblPr>
        <w:tblW w:w="572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786"/>
        <w:gridCol w:w="1987"/>
        <w:gridCol w:w="1573"/>
        <w:gridCol w:w="1378"/>
      </w:tblGrid>
      <w:tr w:rsidR="00D5466C" w:rsidRPr="00D5466C" w14:paraId="1FAA74F8" w14:textId="77777777" w:rsidTr="002949DD">
        <w:trPr>
          <w:trHeight w:val="27"/>
          <w:jc w:val="center"/>
        </w:trPr>
        <w:tc>
          <w:tcPr>
            <w:tcW w:w="786" w:type="dxa"/>
            <w:shd w:val="clear" w:color="auto" w:fill="D9D9D9"/>
            <w:vAlign w:val="center"/>
          </w:tcPr>
          <w:p w14:paraId="246AD591" w14:textId="77777777" w:rsidR="00D5466C" w:rsidRPr="00D5466C" w:rsidRDefault="00D5466C" w:rsidP="00D5466C">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No</w:t>
            </w:r>
          </w:p>
        </w:tc>
        <w:tc>
          <w:tcPr>
            <w:tcW w:w="1987" w:type="dxa"/>
            <w:shd w:val="clear" w:color="auto" w:fill="D9D9D9"/>
            <w:vAlign w:val="center"/>
          </w:tcPr>
          <w:p w14:paraId="318FE2EF" w14:textId="77777777" w:rsidR="00D5466C" w:rsidRPr="00D5466C" w:rsidRDefault="00D5466C" w:rsidP="00D5466C">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Detail 1</w:t>
            </w:r>
          </w:p>
        </w:tc>
        <w:tc>
          <w:tcPr>
            <w:tcW w:w="1573" w:type="dxa"/>
            <w:shd w:val="clear" w:color="auto" w:fill="D9D9D9"/>
            <w:vAlign w:val="center"/>
          </w:tcPr>
          <w:p w14:paraId="7801BAB2" w14:textId="77777777" w:rsidR="00D5466C" w:rsidRPr="00D5466C" w:rsidRDefault="00D5466C" w:rsidP="00D5466C">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Detail 2</w:t>
            </w:r>
          </w:p>
        </w:tc>
        <w:tc>
          <w:tcPr>
            <w:tcW w:w="1378" w:type="dxa"/>
            <w:shd w:val="clear" w:color="auto" w:fill="D9D9D9"/>
            <w:vAlign w:val="center"/>
          </w:tcPr>
          <w:p w14:paraId="756430A1" w14:textId="77777777" w:rsidR="00D5466C" w:rsidRPr="00D5466C" w:rsidRDefault="00D5466C" w:rsidP="00D5466C">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Etc.</w:t>
            </w:r>
          </w:p>
        </w:tc>
      </w:tr>
      <w:tr w:rsidR="00D5466C" w:rsidRPr="00D5466C" w14:paraId="1CA80902" w14:textId="77777777" w:rsidTr="002949DD">
        <w:trPr>
          <w:trHeight w:val="27"/>
          <w:jc w:val="center"/>
        </w:trPr>
        <w:tc>
          <w:tcPr>
            <w:tcW w:w="786" w:type="dxa"/>
            <w:shd w:val="clear" w:color="auto" w:fill="auto"/>
            <w:vAlign w:val="center"/>
          </w:tcPr>
          <w:p w14:paraId="695617E5"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987" w:type="dxa"/>
            <w:shd w:val="clear" w:color="auto" w:fill="auto"/>
            <w:vAlign w:val="center"/>
          </w:tcPr>
          <w:p w14:paraId="26DFA92C"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573" w:type="dxa"/>
            <w:shd w:val="clear" w:color="auto" w:fill="auto"/>
            <w:vAlign w:val="center"/>
          </w:tcPr>
          <w:p w14:paraId="6D69D5EC"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378" w:type="dxa"/>
            <w:shd w:val="clear" w:color="auto" w:fill="auto"/>
            <w:vAlign w:val="center"/>
          </w:tcPr>
          <w:p w14:paraId="1040AFE1"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r>
      <w:tr w:rsidR="00D5466C" w:rsidRPr="00D5466C" w14:paraId="2BC0BE58" w14:textId="77777777" w:rsidTr="002949DD">
        <w:trPr>
          <w:trHeight w:val="27"/>
          <w:jc w:val="center"/>
        </w:trPr>
        <w:tc>
          <w:tcPr>
            <w:tcW w:w="786" w:type="dxa"/>
            <w:shd w:val="clear" w:color="auto" w:fill="auto"/>
            <w:vAlign w:val="center"/>
          </w:tcPr>
          <w:p w14:paraId="756E4307"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987" w:type="dxa"/>
            <w:shd w:val="clear" w:color="auto" w:fill="auto"/>
            <w:vAlign w:val="center"/>
          </w:tcPr>
          <w:p w14:paraId="220E5151"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573" w:type="dxa"/>
            <w:shd w:val="clear" w:color="auto" w:fill="auto"/>
            <w:vAlign w:val="center"/>
          </w:tcPr>
          <w:p w14:paraId="1A5247F3"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378" w:type="dxa"/>
            <w:shd w:val="clear" w:color="auto" w:fill="auto"/>
            <w:vAlign w:val="center"/>
          </w:tcPr>
          <w:p w14:paraId="619EFF9B"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r>
      <w:tr w:rsidR="00D5466C" w:rsidRPr="00D5466C" w14:paraId="2D728234" w14:textId="77777777" w:rsidTr="002949DD">
        <w:trPr>
          <w:trHeight w:val="27"/>
          <w:jc w:val="center"/>
        </w:trPr>
        <w:tc>
          <w:tcPr>
            <w:tcW w:w="786" w:type="dxa"/>
            <w:shd w:val="clear" w:color="auto" w:fill="auto"/>
            <w:vAlign w:val="center"/>
          </w:tcPr>
          <w:p w14:paraId="1C52F210"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987" w:type="dxa"/>
            <w:shd w:val="clear" w:color="auto" w:fill="auto"/>
            <w:vAlign w:val="center"/>
          </w:tcPr>
          <w:p w14:paraId="351D1D37"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573" w:type="dxa"/>
            <w:shd w:val="clear" w:color="auto" w:fill="auto"/>
            <w:vAlign w:val="center"/>
          </w:tcPr>
          <w:p w14:paraId="38F692CF"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378" w:type="dxa"/>
            <w:shd w:val="clear" w:color="auto" w:fill="auto"/>
            <w:vAlign w:val="center"/>
          </w:tcPr>
          <w:p w14:paraId="666AE225" w14:textId="77777777" w:rsidR="00D5466C" w:rsidRPr="00D5466C" w:rsidRDefault="00D5466C" w:rsidP="00D5466C">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r>
    </w:tbl>
    <w:p w14:paraId="1CF9D9C9" w14:textId="77777777" w:rsidR="00D5466C" w:rsidRPr="0056757C" w:rsidRDefault="00D5466C" w:rsidP="00D5466C">
      <w:pPr>
        <w:pBdr>
          <w:top w:val="nil"/>
          <w:left w:val="nil"/>
          <w:bottom w:val="nil"/>
          <w:right w:val="nil"/>
          <w:between w:val="nil"/>
        </w:pBdr>
        <w:spacing w:after="120" w:line="240" w:lineRule="auto"/>
        <w:ind w:left="851"/>
        <w:jc w:val="both"/>
        <w:rPr>
          <w:rFonts w:ascii="Book Antiqua" w:eastAsia="Times New Roman" w:hAnsi="Book Antiqua" w:cstheme="majorBidi"/>
          <w:i/>
          <w:color w:val="000000"/>
          <w:sz w:val="20"/>
          <w:szCs w:val="20"/>
        </w:rPr>
      </w:pPr>
      <w:r w:rsidRPr="0056757C">
        <w:rPr>
          <w:rFonts w:ascii="Book Antiqua" w:eastAsia="Times New Roman" w:hAnsi="Book Antiqua" w:cstheme="majorBidi"/>
          <w:b/>
          <w:i/>
          <w:color w:val="000000"/>
          <w:sz w:val="20"/>
          <w:szCs w:val="20"/>
        </w:rPr>
        <w:t>Sumber:</w:t>
      </w:r>
      <w:r w:rsidRPr="0056757C">
        <w:rPr>
          <w:rFonts w:ascii="Book Antiqua" w:eastAsia="Times New Roman" w:hAnsi="Book Antiqua" w:cstheme="majorBidi"/>
          <w:i/>
          <w:color w:val="000000"/>
          <w:sz w:val="20"/>
          <w:szCs w:val="20"/>
        </w:rPr>
        <w:t xml:space="preserve"> Author, Book Title, Year of Publication, Page; or if the data is taken from an analysis, you should write it as: Analyzed from a primary source.</w:t>
      </w:r>
    </w:p>
    <w:p w14:paraId="3824C624" w14:textId="17E7AA28" w:rsidR="00D5466C" w:rsidRPr="0056757C" w:rsidRDefault="00387990" w:rsidP="00A35574">
      <w:pPr>
        <w:spacing w:after="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D5466C" w:rsidRPr="0056757C">
        <w:rPr>
          <w:rFonts w:ascii="Book Antiqua" w:eastAsia="Times New Roman" w:hAnsi="Book Antiqua" w:cstheme="majorBidi"/>
          <w:color w:val="000000"/>
          <w:sz w:val="20"/>
          <w:szCs w:val="20"/>
        </w:rPr>
        <w:t>In this section, a comprehensive explanation is provided along with the findings after the table. (2) The "why" element elucidates the relationship between the findings (research results) and the fundamental concepts and/or hypotheses. The discussion must be supported by clear and tangible facts. (3) The "what else" element outlines the conformity and/or contradictions with other research. Each element may consist of several paragraphs, but there should be apparent differences between each element.</w:t>
      </w:r>
    </w:p>
    <w:p w14:paraId="75D22FE9" w14:textId="310E97F0" w:rsidR="00D5466C" w:rsidRPr="0056757C" w:rsidRDefault="00A35574" w:rsidP="00A35574">
      <w:pPr>
        <w:spacing w:after="12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br/>
      </w:r>
      <w:r w:rsidR="00387990">
        <w:rPr>
          <w:rFonts w:ascii="Book Antiqua" w:eastAsia="Times New Roman" w:hAnsi="Book Antiqua" w:cstheme="majorBidi"/>
          <w:color w:val="000000"/>
          <w:sz w:val="20"/>
          <w:szCs w:val="20"/>
          <w:lang w:val="en-US"/>
        </w:rPr>
        <w:t xml:space="preserve">     </w:t>
      </w:r>
      <w:r w:rsidR="00D5466C" w:rsidRPr="0056757C">
        <w:rPr>
          <w:rFonts w:ascii="Book Antiqua" w:eastAsia="Times New Roman" w:hAnsi="Book Antiqua" w:cstheme="majorBidi"/>
          <w:color w:val="000000"/>
          <w:sz w:val="20"/>
          <w:szCs w:val="20"/>
        </w:rPr>
        <w:t>Analysis and synthesis must be carried out critically and sharply, which at least includes a description of research results based on clear facts, their relationship to legal concepts/theories and depth of interpretation of findings and critical comparison with other works or forms of strengthening and/or correction of previous findings.</w:t>
      </w:r>
    </w:p>
    <w:p w14:paraId="1B84FFDF" w14:textId="10F6FC56" w:rsidR="00D5466C" w:rsidRPr="0056757C" w:rsidRDefault="00D5466C" w:rsidP="00A35574">
      <w:pPr>
        <w:spacing w:after="0" w:line="240" w:lineRule="auto"/>
        <w:contextualSpacing/>
        <w:jc w:val="both"/>
        <w:rPr>
          <w:rFonts w:ascii="Book Antiqua" w:eastAsia="Times New Roman" w:hAnsi="Book Antiqua" w:cstheme="majorBidi"/>
          <w:sz w:val="24"/>
          <w:szCs w:val="24"/>
          <w:lang w:eastAsia="zh-CN"/>
        </w:rPr>
      </w:pPr>
      <w:r w:rsidRPr="0056757C">
        <w:rPr>
          <w:rFonts w:ascii="Book Antiqua" w:eastAsia="Times New Roman" w:hAnsi="Book Antiqua" w:cstheme="majorBidi"/>
          <w:b/>
          <w:color w:val="000000"/>
          <w:sz w:val="24"/>
          <w:szCs w:val="24"/>
          <w:lang w:val="en-US" w:eastAsia="zh-CN"/>
        </w:rPr>
        <w:t>Discussion of Legal Problems/Issue II</w:t>
      </w:r>
      <w:r w:rsidRPr="0056757C">
        <w:rPr>
          <w:rFonts w:ascii="Book Antiqua" w:eastAsia="Times New Roman" w:hAnsi="Book Antiqua" w:cstheme="majorBidi"/>
          <w:b/>
          <w:color w:val="000000"/>
          <w:sz w:val="24"/>
          <w:szCs w:val="24"/>
          <w:lang w:eastAsia="zh-CN"/>
        </w:rPr>
        <w:t xml:space="preserve"> (</w:t>
      </w:r>
      <w:r w:rsidR="00F76E1F" w:rsidRPr="0056757C">
        <w:rPr>
          <w:rFonts w:ascii="Book Antiqua" w:eastAsia="Times New Roman" w:hAnsi="Book Antiqua" w:cs="Times New Roman"/>
          <w:b/>
          <w:color w:val="000000"/>
          <w:sz w:val="24"/>
          <w:szCs w:val="24"/>
        </w:rPr>
        <w:t>Book Antiqua</w:t>
      </w:r>
      <w:r w:rsidR="00F76E1F" w:rsidRPr="0056757C">
        <w:rPr>
          <w:rFonts w:ascii="Garamond" w:eastAsia="Times New Roman" w:hAnsi="Garamond" w:cstheme="majorBidi"/>
          <w:b/>
          <w:color w:val="000000"/>
          <w:lang w:val="en-US" w:eastAsia="zh-CN"/>
        </w:rPr>
        <w:t xml:space="preserve"> </w:t>
      </w:r>
      <w:r w:rsidRPr="0056757C">
        <w:rPr>
          <w:rFonts w:ascii="Book Antiqua" w:eastAsia="Times New Roman" w:hAnsi="Book Antiqua" w:cstheme="majorBidi"/>
          <w:b/>
          <w:color w:val="000000"/>
          <w:sz w:val="24"/>
          <w:szCs w:val="24"/>
          <w:lang w:eastAsia="zh-CN"/>
        </w:rPr>
        <w:t>12</w:t>
      </w:r>
      <w:r w:rsidRPr="0056757C">
        <w:rPr>
          <w:rFonts w:ascii="Book Antiqua" w:eastAsia="Times New Roman" w:hAnsi="Book Antiqua" w:cstheme="majorBidi"/>
          <w:b/>
          <w:color w:val="000000"/>
          <w:sz w:val="24"/>
          <w:szCs w:val="24"/>
          <w:lang w:val="en-US" w:eastAsia="zh-CN"/>
        </w:rPr>
        <w:t>pt</w:t>
      </w:r>
      <w:r w:rsidRPr="0056757C">
        <w:rPr>
          <w:rFonts w:ascii="Book Antiqua" w:eastAsia="Times New Roman" w:hAnsi="Book Antiqua" w:cstheme="majorBidi"/>
          <w:b/>
          <w:color w:val="000000"/>
          <w:sz w:val="24"/>
          <w:szCs w:val="24"/>
          <w:lang w:eastAsia="zh-CN"/>
        </w:rPr>
        <w:t xml:space="preserve">, </w:t>
      </w:r>
      <w:r w:rsidRPr="0056757C">
        <w:rPr>
          <w:rFonts w:ascii="Book Antiqua" w:eastAsia="Times New Roman" w:hAnsi="Book Antiqua" w:cstheme="majorBidi"/>
          <w:b/>
          <w:i/>
          <w:color w:val="000000"/>
          <w:sz w:val="24"/>
          <w:szCs w:val="24"/>
          <w:lang w:eastAsia="zh-CN"/>
        </w:rPr>
        <w:t xml:space="preserve">Bold, </w:t>
      </w:r>
      <w:r w:rsidRPr="0056757C">
        <w:rPr>
          <w:rFonts w:ascii="Book Antiqua" w:eastAsia="Times New Roman" w:hAnsi="Book Antiqua" w:cstheme="majorBidi"/>
          <w:b/>
          <w:i/>
          <w:color w:val="111111"/>
          <w:sz w:val="24"/>
          <w:szCs w:val="24"/>
          <w:lang w:eastAsia="zh-CN"/>
        </w:rPr>
        <w:t>Uppercase</w:t>
      </w:r>
      <w:r w:rsidRPr="0056757C">
        <w:rPr>
          <w:rFonts w:ascii="Book Antiqua" w:eastAsia="Times New Roman" w:hAnsi="Book Antiqua" w:cstheme="majorBidi"/>
          <w:b/>
          <w:color w:val="000000"/>
          <w:sz w:val="24"/>
          <w:szCs w:val="24"/>
          <w:lang w:eastAsia="zh-CN"/>
        </w:rPr>
        <w:t>)</w:t>
      </w:r>
    </w:p>
    <w:p w14:paraId="5858DC29" w14:textId="49829157" w:rsidR="00D5466C" w:rsidRPr="0056757C" w:rsidRDefault="00387990" w:rsidP="00A35574">
      <w:pPr>
        <w:spacing w:after="12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D5466C" w:rsidRPr="0056757C">
        <w:rPr>
          <w:rFonts w:ascii="Book Antiqua" w:eastAsia="Times New Roman" w:hAnsi="Book Antiqua" w:cstheme="majorBidi"/>
          <w:color w:val="000000"/>
          <w:sz w:val="20"/>
          <w:szCs w:val="20"/>
        </w:rPr>
        <w:t xml:space="preserve">Each answer to the formulated legal problem/issue is discussed in separate sub-chapters, with 1.5 spacing, font size 12px, </w:t>
      </w:r>
      <w:r w:rsidR="00F042A7" w:rsidRPr="0056757C">
        <w:rPr>
          <w:rFonts w:ascii="Book Antiqua" w:eastAsia="Times New Roman" w:hAnsi="Book Antiqua" w:cstheme="majorBidi"/>
          <w:iCs/>
          <w:color w:val="000000"/>
          <w:sz w:val="20"/>
          <w:szCs w:val="20"/>
        </w:rPr>
        <w:t>Book Antiqua</w:t>
      </w:r>
      <w:r w:rsidR="00D5466C" w:rsidRPr="0056757C">
        <w:rPr>
          <w:rFonts w:ascii="Book Antiqua" w:eastAsia="Times New Roman" w:hAnsi="Book Antiqua" w:cstheme="majorBidi"/>
          <w:color w:val="000000"/>
          <w:sz w:val="20"/>
          <w:szCs w:val="20"/>
        </w:rPr>
        <w:t>, and the initial sentence of each paragraph indented by 5 spaces to the right. Direct quotations consisting of 5 lines or more are written with single spacing and separated from other paragraphs, with an indentation of 3 spaces to the right.</w:t>
      </w:r>
    </w:p>
    <w:p w14:paraId="6402FC0A" w14:textId="77777777" w:rsidR="00D5466C" w:rsidRDefault="00D5466C" w:rsidP="00A35574">
      <w:pPr>
        <w:spacing w:after="0" w:line="240" w:lineRule="auto"/>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“In recent years, there has been a surge of business operators flocking to sell retail gasoline to the public using equipment nearly identical to those found at gas stations, namely fuel dispensing devices commonly known as nozzles, under the name of mini gas stations.”</w:t>
      </w:r>
      <w:r w:rsidRPr="0056757C">
        <w:rPr>
          <w:rFonts w:ascii="Book Antiqua" w:hAnsi="Book Antiqua" w:cstheme="majorBidi"/>
          <w:sz w:val="20"/>
          <w:szCs w:val="20"/>
          <w:vertAlign w:val="superscript"/>
        </w:rPr>
        <w:footnoteReference w:id="12"/>
      </w:r>
    </w:p>
    <w:p w14:paraId="6BC2E6D8" w14:textId="77777777" w:rsidR="0056757C" w:rsidRPr="0056757C" w:rsidRDefault="0056757C" w:rsidP="0056757C">
      <w:pPr>
        <w:spacing w:after="0" w:line="240" w:lineRule="auto"/>
        <w:ind w:left="851"/>
        <w:jc w:val="both"/>
        <w:rPr>
          <w:rFonts w:ascii="Book Antiqua" w:eastAsia="Times New Roman" w:hAnsi="Book Antiqua" w:cstheme="majorBidi"/>
          <w:color w:val="000000"/>
          <w:sz w:val="20"/>
          <w:szCs w:val="20"/>
        </w:rPr>
      </w:pPr>
    </w:p>
    <w:bookmarkEnd w:id="1"/>
    <w:p w14:paraId="4A3108F2" w14:textId="0B2C9DC6" w:rsidR="00D5466C" w:rsidRPr="0056757C" w:rsidRDefault="00D5466C" w:rsidP="00D5466C">
      <w:pPr>
        <w:keepNext/>
        <w:keepLines/>
        <w:spacing w:before="120" w:after="0"/>
        <w:outlineLvl w:val="0"/>
        <w:rPr>
          <w:rFonts w:ascii="Book Antiqua" w:eastAsia="Times New Roman" w:hAnsi="Book Antiqua" w:cs="Times New Roman"/>
          <w:b/>
          <w:sz w:val="24"/>
          <w:szCs w:val="24"/>
          <w:lang w:val="en" w:eastAsia="en-US"/>
        </w:rPr>
      </w:pPr>
      <w:r w:rsidRPr="0056757C">
        <w:rPr>
          <w:rFonts w:ascii="Book Antiqua" w:eastAsia="Times New Roman" w:hAnsi="Book Antiqua" w:cs="Times New Roman"/>
          <w:b/>
          <w:sz w:val="24"/>
          <w:szCs w:val="24"/>
          <w:lang w:val="en" w:eastAsia="en-US"/>
        </w:rPr>
        <w:lastRenderedPageBreak/>
        <w:t>Conclusion</w:t>
      </w:r>
      <w:r w:rsidR="000A6FED" w:rsidRPr="0056757C">
        <w:rPr>
          <w:rFonts w:ascii="Book Antiqua" w:eastAsia="Times New Roman" w:hAnsi="Book Antiqua" w:cs="Times New Roman"/>
          <w:b/>
          <w:sz w:val="24"/>
          <w:szCs w:val="24"/>
          <w:lang w:val="en" w:eastAsia="en-US"/>
        </w:rPr>
        <w:t xml:space="preserve"> (Book Antiqua 12pt, Bold, Uppercase)</w:t>
      </w:r>
    </w:p>
    <w:p w14:paraId="68E033CB" w14:textId="0FEE3A2B" w:rsidR="00D5466C" w:rsidRPr="0056757C" w:rsidRDefault="00387990" w:rsidP="00D5466C">
      <w:pPr>
        <w:spacing w:after="120"/>
        <w:jc w:val="both"/>
        <w:rPr>
          <w:rFonts w:ascii="Book Antiqua" w:hAnsi="Book Antiqua" w:cstheme="majorBidi"/>
          <w:sz w:val="20"/>
          <w:szCs w:val="20"/>
        </w:rPr>
      </w:pPr>
      <w:r>
        <w:rPr>
          <w:rFonts w:ascii="Book Antiqua" w:hAnsi="Book Antiqua" w:cstheme="majorBidi"/>
          <w:sz w:val="20"/>
          <w:szCs w:val="20"/>
          <w:lang w:val="en-US"/>
        </w:rPr>
        <w:t xml:space="preserve">     </w:t>
      </w:r>
      <w:r w:rsidR="00D5466C" w:rsidRPr="0056757C">
        <w:rPr>
          <w:rFonts w:ascii="Book Antiqua" w:hAnsi="Book Antiqua" w:cstheme="majorBidi"/>
          <w:sz w:val="20"/>
          <w:szCs w:val="20"/>
        </w:rPr>
        <w:t>The conclusion contains a concise response to the issues, emphasizing the novelty and urgency of the research (without introducing new discussions or elaborations). Describe accurately and in depth, and conclusions must be supported by research data/materials.</w:t>
      </w:r>
    </w:p>
    <w:p w14:paraId="7C2FD4C0" w14:textId="413A2B8F" w:rsidR="00D5466C" w:rsidRDefault="00387990" w:rsidP="0056757C">
      <w:pPr>
        <w:spacing w:after="0"/>
        <w:jc w:val="both"/>
        <w:rPr>
          <w:rFonts w:ascii="Book Antiqua" w:hAnsi="Book Antiqua" w:cstheme="majorBidi"/>
          <w:sz w:val="20"/>
          <w:szCs w:val="20"/>
        </w:rPr>
      </w:pPr>
      <w:r>
        <w:rPr>
          <w:rFonts w:ascii="Book Antiqua" w:hAnsi="Book Antiqua" w:cstheme="majorBidi"/>
          <w:sz w:val="20"/>
          <w:szCs w:val="20"/>
          <w:lang w:val="en-US"/>
        </w:rPr>
        <w:t xml:space="preserve">     </w:t>
      </w:r>
      <w:r w:rsidR="00D5466C" w:rsidRPr="0056757C">
        <w:rPr>
          <w:rFonts w:ascii="Book Antiqua" w:hAnsi="Book Antiqua" w:cstheme="majorBidi"/>
          <w:sz w:val="20"/>
          <w:szCs w:val="20"/>
        </w:rPr>
        <w:t>The conclusion can be presented in paragraph form and should not use numbering or bullets. The number of conclusions is adjusted to the number of problem formulations. The conclusion consists of one paragraph. </w:t>
      </w:r>
    </w:p>
    <w:p w14:paraId="052EF84E" w14:textId="77777777" w:rsidR="0056757C" w:rsidRPr="0056757C" w:rsidRDefault="0056757C" w:rsidP="0056757C">
      <w:pPr>
        <w:spacing w:after="0"/>
        <w:jc w:val="both"/>
        <w:rPr>
          <w:rFonts w:ascii="Book Antiqua" w:hAnsi="Book Antiqua" w:cstheme="majorBidi"/>
          <w:sz w:val="20"/>
          <w:szCs w:val="20"/>
        </w:rPr>
      </w:pPr>
    </w:p>
    <w:p w14:paraId="3DE267B6" w14:textId="6FD768F6" w:rsidR="000A6FED" w:rsidRPr="0056757C" w:rsidRDefault="000A6FED" w:rsidP="0056757C">
      <w:pPr>
        <w:spacing w:after="0"/>
        <w:jc w:val="both"/>
        <w:rPr>
          <w:rFonts w:ascii="Book Antiqua" w:hAnsi="Book Antiqua" w:cstheme="majorBidi"/>
          <w:b/>
          <w:bCs/>
          <w:sz w:val="24"/>
          <w:szCs w:val="24"/>
        </w:rPr>
      </w:pPr>
      <w:r w:rsidRPr="0056757C">
        <w:rPr>
          <w:rFonts w:ascii="Book Antiqua" w:hAnsi="Book Antiqua" w:cstheme="majorBidi"/>
          <w:b/>
          <w:bCs/>
          <w:sz w:val="24"/>
          <w:szCs w:val="24"/>
        </w:rPr>
        <w:t>Suggestion (if any) (Book Antiqua 12pt, Bold, Uppercase)</w:t>
      </w:r>
    </w:p>
    <w:p w14:paraId="3E9650A2" w14:textId="6FA5DFAB" w:rsidR="000A6FED" w:rsidRDefault="00387990" w:rsidP="0056757C">
      <w:pPr>
        <w:spacing w:after="0"/>
        <w:jc w:val="both"/>
        <w:rPr>
          <w:rFonts w:ascii="Book Antiqua" w:hAnsi="Book Antiqua" w:cstheme="majorBidi"/>
          <w:sz w:val="20"/>
          <w:szCs w:val="20"/>
        </w:rPr>
      </w:pPr>
      <w:r>
        <w:rPr>
          <w:rFonts w:ascii="Book Antiqua" w:hAnsi="Book Antiqua" w:cstheme="majorBidi"/>
          <w:sz w:val="20"/>
          <w:szCs w:val="20"/>
          <w:lang w:val="en-US"/>
        </w:rPr>
        <w:t xml:space="preserve">     </w:t>
      </w:r>
      <w:r w:rsidR="000A6FED" w:rsidRPr="0056757C">
        <w:rPr>
          <w:rFonts w:ascii="Book Antiqua" w:hAnsi="Book Antiqua" w:cstheme="majorBidi"/>
          <w:sz w:val="20"/>
          <w:szCs w:val="20"/>
        </w:rPr>
        <w:t>The recommendations contain relevant suggestions for the legal problems/issues. Recommendations can be presented in paragraph form without using numbering or bullets.</w:t>
      </w:r>
    </w:p>
    <w:p w14:paraId="560C4AC1" w14:textId="77777777" w:rsidR="0056757C" w:rsidRPr="0056757C" w:rsidRDefault="0056757C" w:rsidP="0056757C">
      <w:pPr>
        <w:spacing w:after="0"/>
        <w:jc w:val="both"/>
        <w:rPr>
          <w:rFonts w:ascii="Book Antiqua" w:hAnsi="Book Antiqua" w:cstheme="majorBidi"/>
          <w:sz w:val="20"/>
          <w:szCs w:val="20"/>
        </w:rPr>
      </w:pPr>
    </w:p>
    <w:p w14:paraId="2065219B" w14:textId="4F06470D" w:rsidR="00D5466C" w:rsidRDefault="00D5466C" w:rsidP="0056757C">
      <w:pPr>
        <w:spacing w:after="0"/>
        <w:jc w:val="both"/>
        <w:rPr>
          <w:rFonts w:ascii="Book Antiqua" w:hAnsi="Book Antiqua" w:cstheme="majorBidi"/>
          <w:sz w:val="20"/>
          <w:szCs w:val="20"/>
          <w:lang w:val="en"/>
        </w:rPr>
      </w:pPr>
      <w:r w:rsidRPr="0056757C">
        <w:rPr>
          <w:rFonts w:ascii="Book Antiqua" w:hAnsi="Book Antiqua" w:cstheme="majorBidi"/>
          <w:b/>
          <w:bCs/>
          <w:sz w:val="24"/>
          <w:szCs w:val="24"/>
          <w:lang w:val="en"/>
        </w:rPr>
        <w:t xml:space="preserve">Author Contributions: </w:t>
      </w:r>
      <w:r w:rsidRPr="0056757C">
        <w:rPr>
          <w:rFonts w:ascii="Book Antiqua" w:hAnsi="Book Antiqua" w:cstheme="majorBidi"/>
          <w:sz w:val="20"/>
          <w:szCs w:val="20"/>
          <w:lang w:val="en"/>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w:t>
      </w:r>
      <w:r w:rsidR="0056757C" w:rsidRPr="0056757C">
        <w:rPr>
          <w:rFonts w:ascii="Book Antiqua" w:hAnsi="Book Antiqua" w:cstheme="majorBidi"/>
          <w:sz w:val="20"/>
          <w:szCs w:val="20"/>
          <w:lang w:val="en"/>
        </w:rPr>
        <w:t>r</w:t>
      </w:r>
      <w:r w:rsidRPr="0056757C">
        <w:rPr>
          <w:rFonts w:ascii="Book Antiqua" w:hAnsi="Book Antiqua" w:cstheme="majorBidi"/>
          <w:sz w:val="20"/>
          <w:szCs w:val="20"/>
          <w:lang w:val="en"/>
        </w:rPr>
        <w:t>ediT taxonomy for the term explanation. Authorship must be limited to those who have contributed substantially to the work reported.</w:t>
      </w:r>
    </w:p>
    <w:p w14:paraId="44A1FBE3" w14:textId="77777777" w:rsidR="0056757C" w:rsidRPr="00F76E1F" w:rsidRDefault="0056757C" w:rsidP="0056757C">
      <w:pPr>
        <w:spacing w:after="0"/>
        <w:jc w:val="both"/>
        <w:rPr>
          <w:rFonts w:ascii="Book Antiqua" w:hAnsi="Book Antiqua" w:cstheme="majorBidi"/>
          <w:lang w:val="en"/>
        </w:rPr>
      </w:pPr>
    </w:p>
    <w:p w14:paraId="73C9115C" w14:textId="7753FEA7" w:rsidR="00D5466C" w:rsidRDefault="00D5466C" w:rsidP="0056757C">
      <w:pPr>
        <w:spacing w:after="0"/>
        <w:jc w:val="both"/>
        <w:rPr>
          <w:rFonts w:ascii="Book Antiqua" w:hAnsi="Book Antiqua" w:cstheme="majorBidi"/>
          <w:sz w:val="20"/>
          <w:szCs w:val="20"/>
          <w:lang w:val="en"/>
        </w:rPr>
      </w:pPr>
      <w:r w:rsidRPr="0056757C">
        <w:rPr>
          <w:rFonts w:ascii="Book Antiqua" w:hAnsi="Book Antiqua" w:cstheme="majorBidi"/>
          <w:b/>
          <w:bCs/>
          <w:sz w:val="24"/>
          <w:szCs w:val="24"/>
          <w:lang w:val="en"/>
        </w:rPr>
        <w:t xml:space="preserve">Funding: Please add: </w:t>
      </w:r>
      <w:r w:rsidRPr="0056757C">
        <w:rPr>
          <w:rFonts w:ascii="Book Antiqua" w:hAnsi="Book Antiqua" w:cstheme="majorBidi"/>
          <w:sz w:val="20"/>
          <w:szCs w:val="20"/>
          <w:lang w:val="en"/>
        </w:rPr>
        <w:t xml:space="preserve">“This research received no external funding” or “This research was funded by NAME OF FUNDER, grant number XXX” and “The APC was funded by XXX”. Check carefully that the details given are accurate and use the standard spelling of funding agency names at </w:t>
      </w:r>
      <w:r w:rsidR="00A613DB">
        <w:rPr>
          <w:rFonts w:ascii="Book Antiqua" w:hAnsi="Book Antiqua" w:cstheme="majorBidi"/>
          <w:sz w:val="20"/>
          <w:szCs w:val="20"/>
          <w:lang w:val="en"/>
        </w:rPr>
        <w:t>https://search</w:t>
      </w:r>
      <w:r w:rsidRPr="0056757C">
        <w:rPr>
          <w:rFonts w:ascii="Book Antiqua" w:hAnsi="Book Antiqua" w:cstheme="majorBidi"/>
          <w:sz w:val="20"/>
          <w:szCs w:val="20"/>
          <w:lang w:val="en"/>
        </w:rPr>
        <w:t>.</w:t>
      </w:r>
      <w:r w:rsidR="00A613DB">
        <w:rPr>
          <w:rFonts w:ascii="Book Antiqua" w:hAnsi="Book Antiqua" w:cstheme="majorBidi"/>
          <w:sz w:val="20"/>
          <w:szCs w:val="20"/>
          <w:lang w:val="en"/>
        </w:rPr>
        <w:t xml:space="preserve"> </w:t>
      </w:r>
      <w:r w:rsidRPr="0056757C">
        <w:rPr>
          <w:rFonts w:ascii="Book Antiqua" w:hAnsi="Book Antiqua" w:cstheme="majorBidi"/>
          <w:sz w:val="20"/>
          <w:szCs w:val="20"/>
          <w:lang w:val="en"/>
        </w:rPr>
        <w:t>crossref.org/funding. Any errors may affect your future funding.</w:t>
      </w:r>
    </w:p>
    <w:p w14:paraId="06DDF68E" w14:textId="77777777" w:rsidR="0056757C" w:rsidRPr="00F76E1F" w:rsidRDefault="0056757C" w:rsidP="0056757C">
      <w:pPr>
        <w:spacing w:after="0"/>
        <w:jc w:val="both"/>
        <w:rPr>
          <w:rFonts w:ascii="Book Antiqua" w:hAnsi="Book Antiqua" w:cstheme="majorBidi"/>
          <w:lang w:val="en"/>
        </w:rPr>
      </w:pPr>
    </w:p>
    <w:p w14:paraId="0D0BA87A" w14:textId="038107EE" w:rsidR="00D5466C" w:rsidRDefault="00D5466C" w:rsidP="0056757C">
      <w:pPr>
        <w:spacing w:after="0"/>
        <w:jc w:val="both"/>
        <w:rPr>
          <w:rFonts w:ascii="Book Antiqua" w:hAnsi="Book Antiqua" w:cstheme="majorBidi"/>
          <w:lang w:val="en"/>
        </w:rPr>
      </w:pPr>
      <w:r w:rsidRPr="0056757C">
        <w:rPr>
          <w:rFonts w:ascii="Book Antiqua" w:hAnsi="Book Antiqua" w:cstheme="majorBidi"/>
          <w:b/>
          <w:bCs/>
          <w:sz w:val="24"/>
          <w:szCs w:val="24"/>
          <w:lang w:val="en"/>
        </w:rPr>
        <w:t xml:space="preserve">Institutional Review Board Statement: </w:t>
      </w:r>
      <w:r w:rsidRPr="0056757C">
        <w:rPr>
          <w:rFonts w:ascii="Book Antiqua" w:hAnsi="Book Antiqua" w:cstheme="majorBidi"/>
          <w:sz w:val="20"/>
          <w:szCs w:val="20"/>
          <w:lang w:val="e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w:t>
      </w:r>
      <w:r w:rsidR="0056757C" w:rsidRPr="0056757C">
        <w:rPr>
          <w:rFonts w:ascii="Book Antiqua" w:hAnsi="Book Antiqua" w:cstheme="majorBidi"/>
          <w:sz w:val="20"/>
          <w:szCs w:val="20"/>
          <w:lang w:val="en"/>
        </w:rPr>
        <w:t>F</w:t>
      </w:r>
      <w:r w:rsidRPr="0056757C">
        <w:rPr>
          <w:rFonts w:ascii="Book Antiqua" w:hAnsi="Book Antiqua" w:cstheme="majorBidi"/>
          <w:sz w:val="20"/>
          <w:szCs w:val="20"/>
          <w:lang w:val="en"/>
        </w:rPr>
        <w:t xml:space="preserve">or studies involving humans. OR “The animal study protocol was approved by the Institutional Review Board (or Ethics Committee) of NAME OF INSTITUTE (protocol code XXX and date of approval).” </w:t>
      </w:r>
      <w:r w:rsidR="0056757C" w:rsidRPr="0056757C">
        <w:rPr>
          <w:rFonts w:ascii="Book Antiqua" w:hAnsi="Book Antiqua" w:cstheme="majorBidi"/>
          <w:sz w:val="20"/>
          <w:szCs w:val="20"/>
          <w:lang w:val="en"/>
        </w:rPr>
        <w:t>F</w:t>
      </w:r>
      <w:r w:rsidRPr="0056757C">
        <w:rPr>
          <w:rFonts w:ascii="Book Antiqua" w:hAnsi="Book Antiqua" w:cstheme="majorBidi"/>
          <w:sz w:val="20"/>
          <w:szCs w:val="20"/>
          <w:lang w:val="en"/>
        </w:rPr>
        <w:t>or studies involving animals. OR “Ethical review and approval were waived for this study due to REASON (please provide a detailed justification).” OR “Not applicable” for studies not involving humans or animals.</w:t>
      </w:r>
      <w:r w:rsidR="007F7B3F" w:rsidRPr="0056757C">
        <w:rPr>
          <w:rFonts w:ascii="Book Antiqua" w:hAnsi="Book Antiqua" w:cstheme="majorBidi"/>
          <w:sz w:val="20"/>
          <w:szCs w:val="20"/>
          <w:lang w:val="en"/>
        </w:rPr>
        <w:t xml:space="preserve"> </w:t>
      </w:r>
    </w:p>
    <w:p w14:paraId="30C7E4A5" w14:textId="77777777" w:rsidR="0056757C" w:rsidRPr="00F76E1F" w:rsidRDefault="0056757C" w:rsidP="0056757C">
      <w:pPr>
        <w:spacing w:after="0"/>
        <w:jc w:val="both"/>
        <w:rPr>
          <w:rFonts w:ascii="Book Antiqua" w:hAnsi="Book Antiqua" w:cstheme="majorBidi"/>
          <w:lang w:val="en"/>
        </w:rPr>
      </w:pPr>
    </w:p>
    <w:p w14:paraId="134B01DA" w14:textId="77777777" w:rsidR="00D5466C" w:rsidRPr="0056757C" w:rsidRDefault="00D5466C" w:rsidP="00D5466C">
      <w:pPr>
        <w:spacing w:after="120"/>
        <w:jc w:val="both"/>
        <w:rPr>
          <w:rFonts w:ascii="Book Antiqua" w:hAnsi="Book Antiqua" w:cstheme="majorBidi"/>
          <w:sz w:val="20"/>
          <w:szCs w:val="20"/>
          <w:lang w:val="en"/>
        </w:rPr>
      </w:pPr>
      <w:r w:rsidRPr="0056757C">
        <w:rPr>
          <w:rFonts w:ascii="Book Antiqua" w:hAnsi="Book Antiqua" w:cstheme="majorBidi"/>
          <w:b/>
          <w:bCs/>
          <w:sz w:val="24"/>
          <w:szCs w:val="24"/>
          <w:lang w:val="en"/>
        </w:rPr>
        <w:t xml:space="preserve">Informed Consent Statement: </w:t>
      </w:r>
      <w:r w:rsidRPr="0056757C">
        <w:rPr>
          <w:rFonts w:ascii="Book Antiqua" w:hAnsi="Book Antiqua" w:cstheme="majorBidi"/>
          <w:sz w:val="20"/>
          <w:szCs w:val="20"/>
          <w:lang w:val="e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3F92BE25" w14:textId="77777777" w:rsidR="00D5466C" w:rsidRDefault="00D5466C" w:rsidP="0056757C">
      <w:pPr>
        <w:spacing w:after="0"/>
        <w:jc w:val="both"/>
        <w:rPr>
          <w:rFonts w:ascii="Book Antiqua" w:hAnsi="Book Antiqua" w:cstheme="majorBidi"/>
          <w:sz w:val="20"/>
          <w:szCs w:val="20"/>
          <w:lang w:val="en"/>
        </w:rPr>
      </w:pPr>
      <w:r w:rsidRPr="0056757C">
        <w:rPr>
          <w:rFonts w:ascii="Book Antiqua" w:hAnsi="Book Antiqua" w:cstheme="majorBidi"/>
          <w:sz w:val="20"/>
          <w:szCs w:val="20"/>
          <w:lang w:val="e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6429DAF2" w14:textId="77777777" w:rsidR="0056757C" w:rsidRPr="0056757C" w:rsidRDefault="0056757C" w:rsidP="0056757C">
      <w:pPr>
        <w:spacing w:after="0"/>
        <w:jc w:val="both"/>
        <w:rPr>
          <w:rFonts w:ascii="Book Antiqua" w:hAnsi="Book Antiqua" w:cstheme="majorBidi"/>
          <w:sz w:val="20"/>
          <w:szCs w:val="20"/>
          <w:lang w:val="en"/>
        </w:rPr>
      </w:pPr>
    </w:p>
    <w:p w14:paraId="3BE5A3C8" w14:textId="7B9562E3" w:rsidR="00D5466C" w:rsidRDefault="00D5466C" w:rsidP="0056757C">
      <w:pPr>
        <w:spacing w:after="0"/>
        <w:jc w:val="both"/>
        <w:rPr>
          <w:rFonts w:ascii="Book Antiqua" w:hAnsi="Book Antiqua" w:cstheme="majorBidi"/>
          <w:sz w:val="20"/>
          <w:szCs w:val="20"/>
          <w:lang w:val="en-US"/>
        </w:rPr>
      </w:pPr>
      <w:r w:rsidRPr="0056757C">
        <w:rPr>
          <w:rFonts w:ascii="Book Antiqua" w:hAnsi="Book Antiqua" w:cstheme="majorBidi"/>
          <w:b/>
          <w:bCs/>
          <w:sz w:val="24"/>
          <w:szCs w:val="24"/>
        </w:rPr>
        <w:t>Declaration of Generative AI</w:t>
      </w:r>
      <w:r w:rsidRPr="0056757C">
        <w:rPr>
          <w:rFonts w:ascii="Book Antiqua" w:hAnsi="Book Antiqua" w:cstheme="majorBidi"/>
          <w:b/>
          <w:bCs/>
          <w:sz w:val="24"/>
          <w:szCs w:val="24"/>
          <w:lang w:val="en-US"/>
        </w:rPr>
        <w:t xml:space="preserve">: </w:t>
      </w:r>
      <w:r w:rsidRPr="0056757C">
        <w:rPr>
          <w:rFonts w:ascii="Book Antiqua" w:hAnsi="Book Antiqua" w:cstheme="majorBidi"/>
          <w:sz w:val="20"/>
          <w:szCs w:val="20"/>
          <w:lang w:val="en-US"/>
        </w:rPr>
        <w:t>Authors must disclose the use of generative AI and AI-assisted technologies in the writing process by adding a statement at the end of their manuscript in the core manuscript file, before the References list. The statement should be placed in a new section entitled ‘Declaration of Generative AI and AI-assisted technologies in the writing process’. Statement: During the preparation of this work the author(s) used [NAME TOOL / SERVICE] to [REASON]. After using this tool/service, the author(s) reviewed and edited the content as needed and take(s) full responsibility for the content of the publication.</w:t>
      </w:r>
    </w:p>
    <w:p w14:paraId="10962B7A" w14:textId="77777777" w:rsidR="00D5466C" w:rsidRDefault="00D5466C" w:rsidP="0056757C">
      <w:pPr>
        <w:spacing w:after="0"/>
        <w:jc w:val="both"/>
        <w:rPr>
          <w:rFonts w:ascii="Book Antiqua" w:hAnsi="Book Antiqua" w:cstheme="majorBidi"/>
          <w:sz w:val="20"/>
          <w:szCs w:val="20"/>
          <w:lang w:val="en"/>
        </w:rPr>
      </w:pPr>
      <w:r w:rsidRPr="0056757C">
        <w:rPr>
          <w:rFonts w:ascii="Book Antiqua" w:hAnsi="Book Antiqua" w:cstheme="majorBidi"/>
          <w:b/>
          <w:bCs/>
          <w:sz w:val="24"/>
          <w:szCs w:val="24"/>
          <w:lang w:val="en"/>
        </w:rPr>
        <w:lastRenderedPageBreak/>
        <w:t>Acknowledgments:</w:t>
      </w:r>
      <w:r w:rsidRPr="00F76E1F">
        <w:rPr>
          <w:rFonts w:ascii="Book Antiqua" w:hAnsi="Book Antiqua" w:cstheme="majorBidi"/>
          <w:b/>
          <w:bCs/>
          <w:lang w:val="en"/>
        </w:rPr>
        <w:t xml:space="preserve"> </w:t>
      </w:r>
      <w:r w:rsidRPr="0056757C">
        <w:rPr>
          <w:rFonts w:ascii="Book Antiqua" w:hAnsi="Book Antiqua" w:cstheme="majorBidi"/>
          <w:sz w:val="20"/>
          <w:szCs w:val="20"/>
          <w:lang w:val="en"/>
        </w:rPr>
        <w:t>In this section, you can acknowledge any support given which is not covered by the author contribution or funding sections. This may include administrative and technical support, or donations in kind (e.g., materials used for experiments).</w:t>
      </w:r>
    </w:p>
    <w:p w14:paraId="18607891" w14:textId="77777777" w:rsidR="0056757C" w:rsidRPr="00F76E1F" w:rsidRDefault="0056757C" w:rsidP="0056757C">
      <w:pPr>
        <w:spacing w:after="0"/>
        <w:jc w:val="both"/>
        <w:rPr>
          <w:rFonts w:ascii="Book Antiqua" w:hAnsi="Book Antiqua" w:cstheme="majorBidi"/>
          <w:lang w:val="en"/>
        </w:rPr>
      </w:pPr>
    </w:p>
    <w:p w14:paraId="6C0EA62F" w14:textId="77777777" w:rsidR="00D5466C" w:rsidRDefault="00D5466C" w:rsidP="0056757C">
      <w:pPr>
        <w:spacing w:after="0"/>
        <w:jc w:val="both"/>
        <w:rPr>
          <w:rFonts w:ascii="Book Antiqua" w:hAnsi="Book Antiqua" w:cstheme="majorBidi"/>
          <w:sz w:val="20"/>
          <w:szCs w:val="20"/>
          <w:lang w:val="en"/>
        </w:rPr>
      </w:pPr>
      <w:r w:rsidRPr="0056757C">
        <w:rPr>
          <w:rFonts w:ascii="Book Antiqua" w:hAnsi="Book Antiqua" w:cstheme="majorBidi"/>
          <w:b/>
          <w:bCs/>
          <w:sz w:val="24"/>
          <w:szCs w:val="24"/>
          <w:lang w:val="en"/>
        </w:rPr>
        <w:t>Conflicts of Interest:</w:t>
      </w:r>
      <w:r w:rsidRPr="0056757C">
        <w:rPr>
          <w:rFonts w:ascii="Book Antiqua" w:hAnsi="Book Antiqua" w:cstheme="majorBidi"/>
          <w:sz w:val="24"/>
          <w:szCs w:val="24"/>
          <w:lang w:val="en"/>
        </w:rPr>
        <w:t xml:space="preserve"> </w:t>
      </w:r>
      <w:r w:rsidRPr="0056757C">
        <w:rPr>
          <w:rFonts w:ascii="Book Antiqua" w:hAnsi="Book Antiqua" w:cstheme="majorBidi"/>
          <w:sz w:val="20"/>
          <w:szCs w:val="20"/>
          <w:lang w:val="en"/>
        </w:rPr>
        <w:t>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A7212FB" w14:textId="77777777" w:rsidR="0056757C" w:rsidRPr="00F76E1F" w:rsidRDefault="0056757C" w:rsidP="0056757C">
      <w:pPr>
        <w:spacing w:after="0"/>
        <w:jc w:val="both"/>
        <w:rPr>
          <w:rFonts w:ascii="Book Antiqua" w:hAnsi="Book Antiqua" w:cstheme="majorBidi"/>
          <w:lang w:val="en"/>
        </w:rPr>
      </w:pPr>
    </w:p>
    <w:p w14:paraId="2C15257F" w14:textId="51B27592" w:rsidR="00CD42A4" w:rsidRPr="0056757C" w:rsidRDefault="00CD42A4" w:rsidP="0056757C">
      <w:pPr>
        <w:keepNext/>
        <w:keepLines/>
        <w:spacing w:after="0"/>
        <w:outlineLvl w:val="0"/>
        <w:rPr>
          <w:rFonts w:ascii="Book Antiqua" w:eastAsia="Times New Roman" w:hAnsi="Book Antiqua" w:cs="Times New Roman"/>
          <w:b/>
          <w:sz w:val="24"/>
          <w:szCs w:val="24"/>
          <w:lang w:val="en" w:eastAsia="en-US"/>
        </w:rPr>
      </w:pPr>
      <w:r w:rsidRPr="0056757C">
        <w:rPr>
          <w:rFonts w:ascii="Book Antiqua" w:eastAsia="Times New Roman" w:hAnsi="Book Antiqua" w:cs="Times New Roman"/>
          <w:b/>
          <w:sz w:val="24"/>
          <w:szCs w:val="24"/>
          <w:lang w:val="en" w:eastAsia="en-US"/>
        </w:rPr>
        <w:t>Bibliography</w:t>
      </w:r>
    </w:p>
    <w:p w14:paraId="424C51B4" w14:textId="4F6C7C6D" w:rsidR="00CD42A4" w:rsidRDefault="00387990" w:rsidP="0056757C">
      <w:pPr>
        <w:spacing w:after="0" w:line="240" w:lineRule="auto"/>
        <w:jc w:val="both"/>
        <w:rPr>
          <w:rFonts w:ascii="Book Antiqua" w:hAnsi="Book Antiqua" w:cs="Times New Roman"/>
          <w:sz w:val="20"/>
          <w:szCs w:val="20"/>
          <w:lang w:val="en" w:eastAsia="en-US"/>
        </w:rPr>
      </w:pPr>
      <w:r>
        <w:rPr>
          <w:rFonts w:ascii="Book Antiqua" w:hAnsi="Book Antiqua" w:cs="Times New Roman"/>
          <w:sz w:val="20"/>
          <w:szCs w:val="20"/>
          <w:lang w:val="en" w:eastAsia="en-US"/>
        </w:rPr>
        <w:t xml:space="preserve">     </w:t>
      </w:r>
      <w:r w:rsidR="00CD42A4" w:rsidRPr="0056757C">
        <w:rPr>
          <w:rFonts w:ascii="Book Antiqua" w:hAnsi="Book Antiqua" w:cs="Times New Roman"/>
          <w:sz w:val="20"/>
          <w:szCs w:val="20"/>
          <w:lang w:val="en" w:eastAsia="en-US"/>
        </w:rPr>
        <w:t>The bibliography is classified into journal and proceeding references (primary sources), as well as other references obtained from the internet, theses/dissertations, or books, with a minimum of 30 references published within the last 5 years. Primary sources should constitute at least 80% of the total references used. Names in the bibliography are written without titles and academic positions. The bibliography includes only those references cited in the manuscript. It is written with a hanging indent, indented by 6 spaces to the inside. Here is the format for compiling the bibliography:</w:t>
      </w:r>
    </w:p>
    <w:p w14:paraId="450C1C4D" w14:textId="77777777" w:rsidR="0056757C" w:rsidRPr="0056757C" w:rsidRDefault="0056757C" w:rsidP="0056757C">
      <w:pPr>
        <w:spacing w:after="0" w:line="240" w:lineRule="auto"/>
        <w:jc w:val="both"/>
        <w:rPr>
          <w:rFonts w:ascii="Book Antiqua" w:hAnsi="Book Antiqua" w:cs="Times New Roman"/>
          <w:sz w:val="20"/>
          <w:szCs w:val="20"/>
          <w:lang w:val="en" w:eastAsia="en-US"/>
        </w:rPr>
      </w:pPr>
    </w:p>
    <w:p w14:paraId="04FEF2BC" w14:textId="77777777" w:rsidR="00CD42A4" w:rsidRPr="0056757C" w:rsidRDefault="00CD42A4" w:rsidP="00CD42A4">
      <w:pPr>
        <w:spacing w:after="0" w:line="240" w:lineRule="auto"/>
        <w:jc w:val="both"/>
        <w:rPr>
          <w:rFonts w:ascii="Book Antiqua" w:eastAsia="Times New Roman" w:hAnsi="Book Antiqua" w:cstheme="majorBidi"/>
          <w:b/>
          <w:color w:val="000000"/>
          <w:sz w:val="24"/>
          <w:szCs w:val="24"/>
        </w:rPr>
      </w:pPr>
      <w:r w:rsidRPr="0056757C">
        <w:rPr>
          <w:rFonts w:ascii="Book Antiqua" w:eastAsia="Times New Roman" w:hAnsi="Book Antiqua" w:cstheme="majorBidi"/>
          <w:b/>
          <w:color w:val="000000"/>
          <w:sz w:val="24"/>
          <w:szCs w:val="24"/>
        </w:rPr>
        <w:t>J</w:t>
      </w:r>
      <w:r w:rsidRPr="0056757C">
        <w:rPr>
          <w:rFonts w:ascii="Book Antiqua" w:eastAsia="Times New Roman" w:hAnsi="Book Antiqua" w:cstheme="majorBidi"/>
          <w:b/>
          <w:color w:val="000000"/>
          <w:sz w:val="24"/>
          <w:szCs w:val="24"/>
          <w:lang w:val="en-US"/>
        </w:rPr>
        <w:t>o</w:t>
      </w:r>
      <w:r w:rsidRPr="0056757C">
        <w:rPr>
          <w:rFonts w:ascii="Book Antiqua" w:eastAsia="Times New Roman" w:hAnsi="Book Antiqua" w:cstheme="majorBidi"/>
          <w:b/>
          <w:color w:val="000000"/>
          <w:sz w:val="24"/>
          <w:szCs w:val="24"/>
        </w:rPr>
        <w:t>urnal </w:t>
      </w:r>
    </w:p>
    <w:p w14:paraId="43B2B88A" w14:textId="77777777" w:rsidR="00CD42A4" w:rsidRPr="0056757C" w:rsidRDefault="00CD42A4" w:rsidP="00CD42A4">
      <w:pPr>
        <w:spacing w:after="0" w:line="240" w:lineRule="auto"/>
        <w:jc w:val="both"/>
        <w:rPr>
          <w:rFonts w:ascii="Book Antiqua" w:eastAsia="Times New Roman" w:hAnsi="Book Antiqua" w:cstheme="majorBidi"/>
          <w:color w:val="000000"/>
          <w:sz w:val="20"/>
          <w:szCs w:val="20"/>
          <w:lang w:val="en-US"/>
        </w:rPr>
      </w:pPr>
      <w:r w:rsidRPr="0056757C">
        <w:rPr>
          <w:rFonts w:ascii="Book Antiqua" w:eastAsia="Times New Roman" w:hAnsi="Book Antiqua" w:cstheme="majorBidi"/>
          <w:color w:val="000000"/>
          <w:sz w:val="20"/>
          <w:szCs w:val="20"/>
        </w:rPr>
        <w:t xml:space="preserve">1 </w:t>
      </w:r>
      <w:r w:rsidRPr="0056757C">
        <w:rPr>
          <w:rFonts w:ascii="Book Antiqua" w:eastAsia="Times New Roman" w:hAnsi="Book Antiqua" w:cstheme="majorBidi"/>
          <w:color w:val="000000"/>
          <w:sz w:val="20"/>
          <w:szCs w:val="20"/>
          <w:lang w:val="en-US"/>
        </w:rPr>
        <w:t>Author</w:t>
      </w:r>
    </w:p>
    <w:p w14:paraId="3A5E6059" w14:textId="77777777" w:rsidR="00CD42A4" w:rsidRPr="0056757C" w:rsidRDefault="00CD42A4" w:rsidP="00CD42A4">
      <w:pPr>
        <w:pBdr>
          <w:top w:val="nil"/>
          <w:left w:val="nil"/>
          <w:bottom w:val="nil"/>
          <w:right w:val="nil"/>
          <w:between w:val="nil"/>
        </w:pBdr>
        <w:spacing w:after="12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Last Name, First Name. "Article Title." </w:t>
      </w:r>
      <w:r w:rsidRPr="0056757C">
        <w:rPr>
          <w:rFonts w:ascii="Book Antiqua" w:eastAsia="Times New Roman" w:hAnsi="Book Antiqua" w:cstheme="majorBidi"/>
          <w:i/>
          <w:iCs/>
          <w:sz w:val="20"/>
          <w:szCs w:val="20"/>
        </w:rPr>
        <w:t>Journal Nam</w:t>
      </w:r>
      <w:r w:rsidRPr="0056757C">
        <w:rPr>
          <w:rFonts w:ascii="Book Antiqua" w:eastAsia="Times New Roman" w:hAnsi="Book Antiqua" w:cstheme="majorBidi"/>
          <w:sz w:val="20"/>
          <w:szCs w:val="20"/>
        </w:rPr>
        <w:t xml:space="preserve">e Volume, no (Publication Date: Day, Month, Year): Page. </w:t>
      </w:r>
      <w:r w:rsidRPr="0056757C">
        <w:rPr>
          <w:rFonts w:ascii="Book Antiqua" w:eastAsia="Times New Roman" w:hAnsi="Book Antiqua" w:cstheme="majorBidi"/>
          <w:sz w:val="20"/>
          <w:szCs w:val="20"/>
          <w:lang w:val="en-US"/>
        </w:rPr>
        <w:t>url, doi</w:t>
      </w:r>
      <w:r w:rsidRPr="0056757C">
        <w:rPr>
          <w:rFonts w:ascii="Book Antiqua" w:eastAsia="Times New Roman" w:hAnsi="Book Antiqua" w:cstheme="majorBidi"/>
          <w:sz w:val="20"/>
          <w:szCs w:val="20"/>
        </w:rPr>
        <w:t>.</w:t>
      </w:r>
    </w:p>
    <w:p w14:paraId="51A3047B" w14:textId="77777777" w:rsidR="00CD42A4" w:rsidRPr="0056757C" w:rsidRDefault="00CD42A4" w:rsidP="00CD42A4">
      <w:pPr>
        <w:pBdr>
          <w:top w:val="nil"/>
          <w:left w:val="nil"/>
          <w:bottom w:val="nil"/>
          <w:right w:val="nil"/>
          <w:between w:val="nil"/>
        </w:pBdr>
        <w:spacing w:after="120" w:line="240" w:lineRule="auto"/>
        <w:ind w:left="709" w:hanging="720"/>
        <w:jc w:val="both"/>
        <w:rPr>
          <w:rFonts w:ascii="Book Antiqua" w:eastAsia="Times New Roman" w:hAnsi="Book Antiqua" w:cstheme="majorBidi"/>
          <w:color w:val="000000"/>
          <w:sz w:val="20"/>
          <w:szCs w:val="20"/>
          <w:highlight w:val="white"/>
        </w:rPr>
      </w:pPr>
      <w:r w:rsidRPr="0056757C">
        <w:rPr>
          <w:rFonts w:ascii="Book Antiqua" w:eastAsia="Times New Roman" w:hAnsi="Book Antiqua" w:cstheme="majorBidi"/>
          <w:sz w:val="20"/>
          <w:szCs w:val="20"/>
        </w:rPr>
        <w:t xml:space="preserve">Krzysztof Gorzelak, “The Legal Nature of Emission Allowances Following the Creation of a Union Registry and Adoption of MiFID II Are They Transferable Securities Now?,” </w:t>
      </w:r>
      <w:r w:rsidRPr="0056757C">
        <w:rPr>
          <w:rFonts w:ascii="Book Antiqua" w:eastAsia="Times New Roman" w:hAnsi="Book Antiqua" w:cstheme="majorBidi"/>
          <w:i/>
          <w:iCs/>
          <w:sz w:val="20"/>
          <w:szCs w:val="20"/>
        </w:rPr>
        <w:t>Capital Markets Law Journal</w:t>
      </w:r>
      <w:r w:rsidRPr="0056757C">
        <w:rPr>
          <w:rFonts w:ascii="Book Antiqua" w:eastAsia="Times New Roman" w:hAnsi="Book Antiqua" w:cstheme="majorBidi"/>
          <w:sz w:val="20"/>
          <w:szCs w:val="20"/>
        </w:rPr>
        <w:t xml:space="preserve"> 9, no. 4 (2014): 375.</w:t>
      </w:r>
      <w:r w:rsidRPr="0056757C">
        <w:rPr>
          <w:rFonts w:ascii="Book Antiqua" w:hAnsi="Book Antiqua" w:cstheme="majorBidi"/>
          <w:sz w:val="20"/>
          <w:szCs w:val="20"/>
        </w:rPr>
        <w:t xml:space="preserve"> </w:t>
      </w:r>
      <w:hyperlink r:id="rId11" w:history="1">
        <w:r w:rsidRPr="0056757C">
          <w:rPr>
            <w:rStyle w:val="Hyperlink"/>
            <w:rFonts w:ascii="Book Antiqua" w:hAnsi="Book Antiqua" w:cstheme="majorBidi"/>
            <w:color w:val="auto"/>
            <w:sz w:val="20"/>
            <w:szCs w:val="20"/>
            <w:u w:val="none"/>
          </w:rPr>
          <w:t>https://doi.org/10.1093/cmlj/kmu013</w:t>
        </w:r>
      </w:hyperlink>
    </w:p>
    <w:p w14:paraId="75EFCDD4"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lang w:val="en-US"/>
        </w:rPr>
      </w:pPr>
      <w:r w:rsidRPr="0056757C">
        <w:rPr>
          <w:rFonts w:ascii="Book Antiqua" w:eastAsia="Times New Roman" w:hAnsi="Book Antiqua" w:cstheme="majorBidi"/>
          <w:sz w:val="20"/>
          <w:szCs w:val="20"/>
        </w:rPr>
        <w:t>2 Author</w:t>
      </w:r>
    </w:p>
    <w:p w14:paraId="0BB8347B"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Last Name, First Name Author 1, and First Name Author 2. "Article Title." </w:t>
      </w:r>
      <w:r w:rsidRPr="0056757C">
        <w:rPr>
          <w:rFonts w:ascii="Book Antiqua" w:eastAsia="Times New Roman" w:hAnsi="Book Antiqua" w:cstheme="majorBidi"/>
          <w:i/>
          <w:iCs/>
          <w:sz w:val="20"/>
          <w:szCs w:val="20"/>
        </w:rPr>
        <w:t>Journal Name</w:t>
      </w:r>
      <w:r w:rsidRPr="0056757C">
        <w:rPr>
          <w:rFonts w:ascii="Book Antiqua" w:eastAsia="Times New Roman" w:hAnsi="Book Antiqua" w:cstheme="majorBidi"/>
          <w:sz w:val="20"/>
          <w:szCs w:val="20"/>
        </w:rPr>
        <w:t xml:space="preserve"> Volume, no (Publication Date: Day, Month, Year): Page. </w:t>
      </w:r>
      <w:r w:rsidRPr="0056757C">
        <w:rPr>
          <w:rFonts w:ascii="Book Antiqua" w:eastAsia="Times New Roman" w:hAnsi="Book Antiqua" w:cstheme="majorBidi"/>
          <w:sz w:val="20"/>
          <w:szCs w:val="20"/>
          <w:lang w:val="en-US"/>
        </w:rPr>
        <w:t>url, doi</w:t>
      </w:r>
      <w:r w:rsidRPr="0056757C">
        <w:rPr>
          <w:rFonts w:ascii="Book Antiqua" w:eastAsia="Times New Roman" w:hAnsi="Book Antiqua" w:cstheme="majorBidi"/>
          <w:sz w:val="20"/>
          <w:szCs w:val="20"/>
        </w:rPr>
        <w:t>.</w:t>
      </w:r>
    </w:p>
    <w:p w14:paraId="34C20CE7"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Y Xu, D., John Taylor, C., &amp; Ren, “Wait-and-See or Whack-a-Mole: What Is the Best Way to Regulate Fintech in China?,” </w:t>
      </w:r>
      <w:r w:rsidRPr="0056757C">
        <w:rPr>
          <w:rFonts w:ascii="Book Antiqua" w:eastAsia="Times New Roman" w:hAnsi="Book Antiqua" w:cstheme="majorBidi"/>
          <w:i/>
          <w:iCs/>
          <w:sz w:val="20"/>
          <w:szCs w:val="20"/>
        </w:rPr>
        <w:t>Asian Journal of Law and Society</w:t>
      </w:r>
      <w:r w:rsidRPr="0056757C">
        <w:rPr>
          <w:rFonts w:ascii="Book Antiqua" w:eastAsia="Times New Roman" w:hAnsi="Book Antiqua" w:cstheme="majorBidi"/>
          <w:sz w:val="20"/>
          <w:szCs w:val="20"/>
        </w:rPr>
        <w:t>, 2022, 1–30, https://doi.org/doi:10.1017/als.2022.7.</w:t>
      </w:r>
    </w:p>
    <w:p w14:paraId="1375D8EE"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lang w:val="en-US"/>
        </w:rPr>
      </w:pPr>
      <w:r w:rsidRPr="0056757C">
        <w:rPr>
          <w:rFonts w:ascii="Book Antiqua" w:eastAsia="Times New Roman" w:hAnsi="Book Antiqua" w:cstheme="majorBidi"/>
          <w:sz w:val="20"/>
          <w:szCs w:val="20"/>
        </w:rPr>
        <w:t>3 Author</w:t>
      </w:r>
    </w:p>
    <w:p w14:paraId="2B0FE23A"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Last Name, First Name Author 1, First Name Author 2, and First Name Author 3. "Article Title." Journal Name Volume, no (Publication Date: Day, Month, Year): Page. </w:t>
      </w:r>
      <w:r w:rsidRPr="0056757C">
        <w:rPr>
          <w:rFonts w:ascii="Book Antiqua" w:eastAsia="Times New Roman" w:hAnsi="Book Antiqua" w:cstheme="majorBidi"/>
          <w:sz w:val="20"/>
          <w:szCs w:val="20"/>
          <w:lang w:val="en-US"/>
        </w:rPr>
        <w:t>Url, doi</w:t>
      </w:r>
      <w:r w:rsidRPr="0056757C">
        <w:rPr>
          <w:rFonts w:ascii="Book Antiqua" w:eastAsia="Times New Roman" w:hAnsi="Book Antiqua" w:cstheme="majorBidi"/>
          <w:sz w:val="20"/>
          <w:szCs w:val="20"/>
        </w:rPr>
        <w:t>.</w:t>
      </w:r>
    </w:p>
    <w:p w14:paraId="1B6694A7"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Y Xu, D., John Taylor, C., &amp; Ren, “Wait-and-See or Whack-a-Mole: What Is the Best Way to Regulate Fintech in China?,” </w:t>
      </w:r>
      <w:r w:rsidRPr="0056757C">
        <w:rPr>
          <w:rFonts w:ascii="Book Antiqua" w:eastAsia="Times New Roman" w:hAnsi="Book Antiqua" w:cstheme="majorBidi"/>
          <w:i/>
          <w:iCs/>
          <w:sz w:val="20"/>
          <w:szCs w:val="20"/>
        </w:rPr>
        <w:t>Asian Journal of Law and Society</w:t>
      </w:r>
      <w:r w:rsidRPr="0056757C">
        <w:rPr>
          <w:rFonts w:ascii="Book Antiqua" w:eastAsia="Times New Roman" w:hAnsi="Book Antiqua" w:cstheme="majorBidi"/>
          <w:sz w:val="20"/>
          <w:szCs w:val="20"/>
        </w:rPr>
        <w:t>, 2022, 1–30, https://doi.org/doi:10.1017/als.2022.7.</w:t>
      </w:r>
    </w:p>
    <w:p w14:paraId="49618C61"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4 Author </w:t>
      </w:r>
    </w:p>
    <w:p w14:paraId="3E534A8B"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rPr>
      </w:pPr>
      <w:r w:rsidRPr="0056757C">
        <w:rPr>
          <w:rFonts w:ascii="Book Antiqua" w:eastAsia="Times New Roman" w:hAnsi="Book Antiqua" w:cstheme="majorBidi"/>
          <w:sz w:val="20"/>
          <w:szCs w:val="20"/>
        </w:rPr>
        <w:t xml:space="preserve">Last Name, First Name Author 1, First Name Author 2, First Name Author 3, and First Name Author 4. "Article Title." </w:t>
      </w:r>
      <w:r w:rsidRPr="0056757C">
        <w:rPr>
          <w:rFonts w:ascii="Book Antiqua" w:eastAsia="Times New Roman" w:hAnsi="Book Antiqua" w:cstheme="majorBidi"/>
          <w:i/>
          <w:iCs/>
          <w:sz w:val="20"/>
          <w:szCs w:val="20"/>
        </w:rPr>
        <w:t xml:space="preserve">Journal Name </w:t>
      </w:r>
      <w:r w:rsidRPr="0056757C">
        <w:rPr>
          <w:rFonts w:ascii="Book Antiqua" w:eastAsia="Times New Roman" w:hAnsi="Book Antiqua" w:cstheme="majorBidi"/>
          <w:sz w:val="20"/>
          <w:szCs w:val="20"/>
        </w:rPr>
        <w:t xml:space="preserve">Volume, No (Publication Date: Day, Month, Year): Page. </w:t>
      </w:r>
      <w:r w:rsidRPr="0056757C">
        <w:rPr>
          <w:rFonts w:ascii="Book Antiqua" w:eastAsia="Times New Roman" w:hAnsi="Book Antiqua" w:cstheme="majorBidi"/>
          <w:sz w:val="20"/>
          <w:szCs w:val="20"/>
          <w:lang w:val="en-US"/>
        </w:rPr>
        <w:t>Url, doi</w:t>
      </w:r>
      <w:r w:rsidRPr="0056757C">
        <w:rPr>
          <w:rFonts w:ascii="Book Antiqua" w:eastAsia="Times New Roman" w:hAnsi="Book Antiqua" w:cstheme="majorBidi"/>
          <w:sz w:val="20"/>
          <w:szCs w:val="20"/>
        </w:rPr>
        <w:t>.</w:t>
      </w:r>
    </w:p>
    <w:p w14:paraId="1C5F8027" w14:textId="77777777" w:rsidR="00CD42A4" w:rsidRDefault="00CD42A4" w:rsidP="00CD42A4">
      <w:pPr>
        <w:pBdr>
          <w:top w:val="nil"/>
          <w:left w:val="nil"/>
          <w:bottom w:val="nil"/>
          <w:right w:val="nil"/>
          <w:between w:val="nil"/>
        </w:pBdr>
        <w:spacing w:after="0" w:line="240" w:lineRule="auto"/>
        <w:ind w:left="709" w:hanging="720"/>
        <w:jc w:val="both"/>
        <w:rPr>
          <w:rFonts w:ascii="Book Antiqua" w:hAnsi="Book Antiqua"/>
          <w:sz w:val="20"/>
          <w:szCs w:val="20"/>
        </w:rPr>
      </w:pPr>
      <w:r w:rsidRPr="0056757C">
        <w:rPr>
          <w:rFonts w:ascii="Book Antiqua" w:eastAsia="Times New Roman" w:hAnsi="Book Antiqua" w:cstheme="majorBidi"/>
          <w:sz w:val="20"/>
          <w:szCs w:val="20"/>
        </w:rPr>
        <w:t xml:space="preserve">Vera Bararah Barid M. Jeffri Arlinandes Chandra, Rofi Wahanisa, Ade Kosasih et al., “Tinjauan Yuridis Pembentukan Peraturan Perundang-Undangan Yang Sistematis , Harmonis Dan Terpadu Di Indonesia,” </w:t>
      </w:r>
      <w:r w:rsidRPr="0056757C">
        <w:rPr>
          <w:rFonts w:ascii="Book Antiqua" w:eastAsia="Times New Roman" w:hAnsi="Book Antiqua" w:cstheme="majorBidi"/>
          <w:i/>
          <w:iCs/>
          <w:sz w:val="20"/>
          <w:szCs w:val="20"/>
        </w:rPr>
        <w:t>Jurnal Legislasi Indonesia</w:t>
      </w:r>
      <w:r w:rsidRPr="0056757C">
        <w:rPr>
          <w:rFonts w:ascii="Book Antiqua" w:eastAsia="Times New Roman" w:hAnsi="Book Antiqua" w:cstheme="majorBidi"/>
          <w:sz w:val="20"/>
          <w:szCs w:val="20"/>
        </w:rPr>
        <w:t xml:space="preserve"> 19, no. 147 (2022): 5. </w:t>
      </w:r>
      <w:hyperlink r:id="rId12" w:history="1">
        <w:r w:rsidRPr="0056757C">
          <w:rPr>
            <w:rFonts w:ascii="Book Antiqua" w:eastAsia="Times New Roman" w:hAnsi="Book Antiqua" w:cstheme="majorBidi"/>
            <w:sz w:val="20"/>
            <w:szCs w:val="20"/>
          </w:rPr>
          <w:t>https://doi.org/10.54629/jli.v19i1.790</w:t>
        </w:r>
      </w:hyperlink>
    </w:p>
    <w:p w14:paraId="74EC0092" w14:textId="77777777" w:rsidR="0056757C" w:rsidRDefault="0056757C"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lang w:val="en-US"/>
        </w:rPr>
      </w:pPr>
    </w:p>
    <w:p w14:paraId="7382B84C" w14:textId="77777777" w:rsidR="00FA1287" w:rsidRPr="00FA1287" w:rsidRDefault="00FA1287"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sz w:val="20"/>
          <w:szCs w:val="20"/>
          <w:lang w:val="en-US"/>
        </w:rPr>
      </w:pPr>
    </w:p>
    <w:p w14:paraId="16C420DA" w14:textId="77777777" w:rsidR="00CD42A4" w:rsidRPr="0056757C" w:rsidRDefault="00CD42A4" w:rsidP="00CD42A4">
      <w:pPr>
        <w:spacing w:after="0" w:line="240" w:lineRule="auto"/>
        <w:jc w:val="both"/>
        <w:rPr>
          <w:rFonts w:ascii="Book Antiqua" w:eastAsia="Times New Roman" w:hAnsi="Book Antiqua" w:cstheme="majorBidi"/>
          <w:b/>
          <w:bCs/>
          <w:color w:val="000000"/>
          <w:sz w:val="24"/>
          <w:szCs w:val="24"/>
        </w:rPr>
      </w:pPr>
      <w:r w:rsidRPr="0056757C">
        <w:rPr>
          <w:rFonts w:ascii="Book Antiqua" w:eastAsia="Times New Roman" w:hAnsi="Book Antiqua" w:cstheme="majorBidi"/>
          <w:b/>
          <w:color w:val="000000"/>
          <w:sz w:val="24"/>
          <w:szCs w:val="24"/>
        </w:rPr>
        <w:t>Internet</w:t>
      </w:r>
      <w:r w:rsidRPr="0056757C">
        <w:rPr>
          <w:rFonts w:ascii="Book Antiqua" w:eastAsia="Times New Roman" w:hAnsi="Book Antiqua" w:cstheme="majorBidi"/>
          <w:b/>
          <w:bCs/>
          <w:color w:val="000000"/>
          <w:sz w:val="24"/>
          <w:szCs w:val="24"/>
        </w:rPr>
        <w:t> </w:t>
      </w:r>
    </w:p>
    <w:p w14:paraId="7D2D0603" w14:textId="77777777" w:rsidR="00CD42A4" w:rsidRPr="0056757C" w:rsidRDefault="00CD42A4" w:rsidP="00CD42A4">
      <w:pPr>
        <w:pBdr>
          <w:top w:val="nil"/>
          <w:left w:val="nil"/>
          <w:bottom w:val="nil"/>
          <w:right w:val="nil"/>
          <w:between w:val="nil"/>
        </w:pBdr>
        <w:spacing w:after="0" w:line="240" w:lineRule="auto"/>
        <w:ind w:left="709" w:hanging="720"/>
        <w:jc w:val="both"/>
        <w:rPr>
          <w:rFonts w:ascii="Book Antiqua" w:eastAsia="Times New Roman" w:hAnsi="Book Antiqua" w:cstheme="majorBidi"/>
          <w:color w:val="000000"/>
          <w:sz w:val="20"/>
          <w:szCs w:val="20"/>
        </w:rPr>
      </w:pPr>
      <w:r w:rsidRPr="0056757C">
        <w:rPr>
          <w:rFonts w:ascii="Book Antiqua" w:eastAsia="Times New Roman" w:hAnsi="Book Antiqua" w:cstheme="majorBidi"/>
          <w:sz w:val="20"/>
          <w:szCs w:val="20"/>
        </w:rPr>
        <w:t>Last Name</w:t>
      </w:r>
      <w:r w:rsidRPr="0056757C">
        <w:rPr>
          <w:rFonts w:ascii="Book Antiqua" w:eastAsia="Times New Roman" w:hAnsi="Book Antiqua" w:cstheme="majorBidi"/>
          <w:color w:val="000000"/>
          <w:sz w:val="20"/>
          <w:szCs w:val="20"/>
        </w:rPr>
        <w:t xml:space="preserve">, First Name. “Title.” Sumber, Acces Date. url website. </w:t>
      </w:r>
    </w:p>
    <w:p w14:paraId="434C917B" w14:textId="77777777" w:rsidR="00CD42A4" w:rsidRDefault="00CD42A4" w:rsidP="00CD42A4">
      <w:pPr>
        <w:pBdr>
          <w:top w:val="nil"/>
          <w:left w:val="nil"/>
          <w:bottom w:val="nil"/>
          <w:right w:val="nil"/>
          <w:between w:val="nil"/>
        </w:pBdr>
        <w:spacing w:after="0" w:line="240" w:lineRule="auto"/>
        <w:ind w:left="709" w:hanging="720"/>
        <w:jc w:val="both"/>
        <w:rPr>
          <w:sz w:val="20"/>
          <w:szCs w:val="20"/>
        </w:rPr>
      </w:pPr>
      <w:r w:rsidRPr="0056757C">
        <w:rPr>
          <w:rFonts w:ascii="Book Antiqua" w:eastAsia="Times New Roman" w:hAnsi="Book Antiqua" w:cstheme="majorBidi"/>
          <w:sz w:val="20"/>
          <w:szCs w:val="20"/>
        </w:rPr>
        <w:t xml:space="preserve">Prastiwi, </w:t>
      </w:r>
      <w:r w:rsidRPr="0056757C">
        <w:rPr>
          <w:rFonts w:ascii="Book Antiqua" w:hAnsi="Book Antiqua" w:cstheme="majorBidi"/>
          <w:sz w:val="20"/>
          <w:szCs w:val="20"/>
        </w:rPr>
        <w:t>Prastiwi, “23 Berita Hoax Seputar Covid-19 Dan Penjelasan Pakar Pulmonologi UGM,” KOMPAS.com, 15 Januari 2021.</w:t>
      </w:r>
      <w:r w:rsidRPr="0056757C">
        <w:rPr>
          <w:rFonts w:ascii="Book Antiqua" w:hAnsi="Book Antiqua" w:cstheme="majorBidi"/>
          <w:sz w:val="20"/>
          <w:szCs w:val="20"/>
          <w:lang w:val="en-US"/>
        </w:rPr>
        <w:t xml:space="preserve"> </w:t>
      </w:r>
      <w:hyperlink r:id="rId13" w:history="1">
        <w:r w:rsidRPr="0056757C">
          <w:rPr>
            <w:rStyle w:val="Hyperlink"/>
            <w:rFonts w:ascii="Book Antiqua" w:hAnsi="Book Antiqua" w:cstheme="majorBidi"/>
            <w:color w:val="auto"/>
            <w:sz w:val="20"/>
            <w:szCs w:val="20"/>
            <w:u w:val="none"/>
            <w:lang w:val="en-US"/>
          </w:rPr>
          <w:t>https://www.kompas.com/edu/read/2021/03/25/080000171/23-berita-hoax-seputar-covid-19-dan-penjelasan-pakar-pulmonologi-ugm?page=all</w:t>
        </w:r>
      </w:hyperlink>
    </w:p>
    <w:p w14:paraId="2B4BF21A" w14:textId="77777777" w:rsidR="0056757C" w:rsidRPr="0056757C" w:rsidRDefault="0056757C" w:rsidP="00CD42A4">
      <w:pPr>
        <w:pBdr>
          <w:top w:val="nil"/>
          <w:left w:val="nil"/>
          <w:bottom w:val="nil"/>
          <w:right w:val="nil"/>
          <w:between w:val="nil"/>
        </w:pBdr>
        <w:spacing w:after="0" w:line="240" w:lineRule="auto"/>
        <w:ind w:left="709" w:hanging="720"/>
        <w:jc w:val="both"/>
        <w:rPr>
          <w:rFonts w:ascii="Book Antiqua" w:hAnsi="Book Antiqua" w:cstheme="majorBidi"/>
          <w:sz w:val="20"/>
          <w:szCs w:val="20"/>
          <w:lang w:val="en-US"/>
        </w:rPr>
      </w:pPr>
    </w:p>
    <w:p w14:paraId="6B760734" w14:textId="77777777" w:rsidR="00CD42A4" w:rsidRPr="0056757C" w:rsidRDefault="00CD42A4" w:rsidP="00CD42A4">
      <w:pPr>
        <w:spacing w:after="0" w:line="240" w:lineRule="auto"/>
        <w:jc w:val="both"/>
        <w:rPr>
          <w:rFonts w:ascii="Book Antiqua" w:eastAsia="Times New Roman" w:hAnsi="Book Antiqua" w:cstheme="majorBidi"/>
          <w:b/>
          <w:color w:val="000000"/>
          <w:sz w:val="24"/>
          <w:szCs w:val="24"/>
        </w:rPr>
      </w:pPr>
      <w:r w:rsidRPr="0056757C">
        <w:rPr>
          <w:rFonts w:ascii="Book Antiqua" w:eastAsia="Times New Roman" w:hAnsi="Book Antiqua" w:cstheme="majorBidi"/>
          <w:b/>
          <w:color w:val="000000"/>
          <w:sz w:val="24"/>
          <w:szCs w:val="24"/>
        </w:rPr>
        <w:t>Book </w:t>
      </w:r>
    </w:p>
    <w:p w14:paraId="29FF48D5" w14:textId="77777777" w:rsidR="00CD42A4" w:rsidRPr="0056757C" w:rsidRDefault="00CD42A4" w:rsidP="00CD42A4">
      <w:pPr>
        <w:spacing w:after="0" w:line="240" w:lineRule="auto"/>
        <w:jc w:val="both"/>
        <w:rPr>
          <w:rFonts w:ascii="Book Antiqua" w:eastAsia="Times New Roman" w:hAnsi="Book Antiqua" w:cstheme="majorBidi"/>
          <w:color w:val="000000"/>
          <w:sz w:val="20"/>
          <w:szCs w:val="20"/>
          <w:lang w:val="en-US"/>
        </w:rPr>
      </w:pPr>
      <w:r w:rsidRPr="0056757C">
        <w:rPr>
          <w:rFonts w:ascii="Book Antiqua" w:eastAsia="Times New Roman" w:hAnsi="Book Antiqua" w:cstheme="majorBidi"/>
          <w:color w:val="000000"/>
          <w:sz w:val="20"/>
          <w:szCs w:val="20"/>
        </w:rPr>
        <w:t xml:space="preserve">1 </w:t>
      </w:r>
      <w:r w:rsidRPr="0056757C">
        <w:rPr>
          <w:rFonts w:ascii="Book Antiqua" w:eastAsia="Times New Roman" w:hAnsi="Book Antiqua" w:cstheme="majorBidi"/>
          <w:color w:val="000000"/>
          <w:sz w:val="20"/>
          <w:szCs w:val="20"/>
          <w:lang w:val="en-US"/>
        </w:rPr>
        <w:t>Author</w:t>
      </w:r>
    </w:p>
    <w:p w14:paraId="4199DF6E" w14:textId="77777777" w:rsidR="00CD42A4" w:rsidRPr="0056757C" w:rsidRDefault="00CD42A4" w:rsidP="00CD42A4">
      <w:pPr>
        <w:pBdr>
          <w:top w:val="nil"/>
          <w:left w:val="nil"/>
          <w:bottom w:val="nil"/>
          <w:right w:val="nil"/>
          <w:between w:val="nil"/>
        </w:pBdr>
        <w:spacing w:after="0" w:line="240" w:lineRule="auto"/>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Last Name, First Name. </w:t>
      </w:r>
      <w:r w:rsidRPr="0056757C">
        <w:rPr>
          <w:rFonts w:ascii="Book Antiqua" w:eastAsia="Times New Roman" w:hAnsi="Book Antiqua" w:cstheme="majorBidi"/>
          <w:i/>
          <w:color w:val="000000"/>
          <w:sz w:val="20"/>
          <w:szCs w:val="20"/>
        </w:rPr>
        <w:t xml:space="preserve">Title Book. </w:t>
      </w:r>
      <w:r w:rsidRPr="0056757C">
        <w:rPr>
          <w:rFonts w:ascii="Book Antiqua" w:eastAsia="Times New Roman" w:hAnsi="Book Antiqua" w:cstheme="majorBidi"/>
          <w:color w:val="000000"/>
          <w:sz w:val="20"/>
          <w:szCs w:val="20"/>
        </w:rPr>
        <w:t>Edition. Series. City: Publisher, Year.</w:t>
      </w:r>
    </w:p>
    <w:p w14:paraId="471D66D0" w14:textId="77777777" w:rsidR="00CD42A4" w:rsidRPr="0056757C" w:rsidRDefault="00CD42A4" w:rsidP="00CD42A4">
      <w:pPr>
        <w:pBdr>
          <w:top w:val="nil"/>
          <w:left w:val="nil"/>
          <w:bottom w:val="nil"/>
          <w:right w:val="nil"/>
          <w:between w:val="nil"/>
        </w:pBdr>
        <w:spacing w:line="240" w:lineRule="auto"/>
        <w:ind w:left="567" w:hanging="567"/>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lastRenderedPageBreak/>
        <w:t>Amsari</w:t>
      </w:r>
      <w:r w:rsidRPr="0056757C">
        <w:rPr>
          <w:rFonts w:ascii="Book Antiqua" w:eastAsia="Times New Roman" w:hAnsi="Book Antiqua" w:cstheme="majorBidi"/>
          <w:sz w:val="20"/>
          <w:szCs w:val="20"/>
        </w:rPr>
        <w:t xml:space="preserve"> Feri, </w:t>
      </w:r>
      <w:r w:rsidRPr="0056757C">
        <w:rPr>
          <w:rFonts w:ascii="Book Antiqua" w:eastAsia="Times New Roman" w:hAnsi="Book Antiqua" w:cstheme="majorBidi"/>
          <w:i/>
          <w:iCs/>
          <w:sz w:val="20"/>
          <w:szCs w:val="20"/>
        </w:rPr>
        <w:t>Pengisian Jabatan Hakim Agung Dan Hakim Konstitusi</w:t>
      </w:r>
      <w:r w:rsidRPr="0056757C">
        <w:rPr>
          <w:rFonts w:ascii="Book Antiqua" w:eastAsia="Times New Roman" w:hAnsi="Book Antiqua" w:cstheme="majorBidi"/>
          <w:sz w:val="20"/>
          <w:szCs w:val="20"/>
        </w:rPr>
        <w:t>. Jakarta: Raja Grafindo Persada, 2016.</w:t>
      </w:r>
    </w:p>
    <w:p w14:paraId="4DFE09F6" w14:textId="77777777" w:rsidR="00CD42A4" w:rsidRPr="0056757C" w:rsidRDefault="00CD42A4" w:rsidP="00CD42A4">
      <w:pPr>
        <w:spacing w:after="0" w:line="240" w:lineRule="auto"/>
        <w:jc w:val="both"/>
        <w:rPr>
          <w:rFonts w:ascii="Book Antiqua" w:eastAsia="Times New Roman" w:hAnsi="Book Antiqua" w:cstheme="majorBidi"/>
          <w:sz w:val="20"/>
          <w:szCs w:val="20"/>
          <w:lang w:val="en-US"/>
        </w:rPr>
      </w:pPr>
      <w:r w:rsidRPr="0056757C">
        <w:rPr>
          <w:rFonts w:ascii="Book Antiqua" w:eastAsia="Times New Roman" w:hAnsi="Book Antiqua" w:cstheme="majorBidi"/>
          <w:sz w:val="20"/>
          <w:szCs w:val="20"/>
        </w:rPr>
        <w:t xml:space="preserve">2 </w:t>
      </w:r>
      <w:r w:rsidRPr="0056757C">
        <w:rPr>
          <w:rFonts w:ascii="Book Antiqua" w:eastAsia="Times New Roman" w:hAnsi="Book Antiqua" w:cstheme="majorBidi"/>
          <w:color w:val="000000"/>
          <w:sz w:val="20"/>
          <w:szCs w:val="20"/>
          <w:lang w:val="en-US"/>
        </w:rPr>
        <w:t>Author</w:t>
      </w:r>
    </w:p>
    <w:p w14:paraId="25D0F863" w14:textId="77777777" w:rsidR="00CD42A4" w:rsidRPr="0056757C" w:rsidRDefault="00CD42A4" w:rsidP="00CD42A4">
      <w:pPr>
        <w:pBdr>
          <w:top w:val="nil"/>
          <w:left w:val="nil"/>
          <w:bottom w:val="nil"/>
          <w:right w:val="nil"/>
          <w:between w:val="nil"/>
        </w:pBdr>
        <w:spacing w:after="0" w:line="240" w:lineRule="auto"/>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Last Name, First Name 1 and Author Name 2. </w:t>
      </w:r>
      <w:r w:rsidRPr="0056757C">
        <w:rPr>
          <w:rFonts w:ascii="Book Antiqua" w:eastAsia="Times New Roman" w:hAnsi="Book Antiqua" w:cstheme="majorBidi"/>
          <w:i/>
          <w:color w:val="000000"/>
          <w:sz w:val="20"/>
          <w:szCs w:val="20"/>
        </w:rPr>
        <w:t xml:space="preserve">Title Book. </w:t>
      </w:r>
      <w:r w:rsidRPr="0056757C">
        <w:rPr>
          <w:rFonts w:ascii="Book Antiqua" w:eastAsia="Times New Roman" w:hAnsi="Book Antiqua" w:cstheme="majorBidi"/>
          <w:color w:val="000000"/>
          <w:sz w:val="20"/>
          <w:szCs w:val="20"/>
        </w:rPr>
        <w:t>Edition. Series. City: Publisher, Year.</w:t>
      </w:r>
    </w:p>
    <w:p w14:paraId="5CD5B585" w14:textId="77777777" w:rsidR="00CD42A4" w:rsidRPr="0056757C" w:rsidRDefault="00CD42A4" w:rsidP="00CD42A4">
      <w:pPr>
        <w:pBdr>
          <w:top w:val="nil"/>
          <w:left w:val="nil"/>
          <w:bottom w:val="nil"/>
          <w:right w:val="nil"/>
          <w:between w:val="nil"/>
        </w:pBdr>
        <w:spacing w:line="240" w:lineRule="auto"/>
        <w:ind w:left="567"/>
        <w:jc w:val="both"/>
        <w:rPr>
          <w:rFonts w:ascii="Book Antiqua" w:eastAsia="Times New Roman" w:hAnsi="Book Antiqua" w:cstheme="majorBidi"/>
          <w:sz w:val="20"/>
          <w:szCs w:val="20"/>
        </w:rPr>
      </w:pPr>
      <w:r w:rsidRPr="0056757C">
        <w:rPr>
          <w:rFonts w:ascii="Book Antiqua" w:eastAsia="Times New Roman" w:hAnsi="Book Antiqua" w:cstheme="majorBidi"/>
          <w:color w:val="000000"/>
          <w:sz w:val="20"/>
          <w:szCs w:val="20"/>
        </w:rPr>
        <w:t>Safa’at</w:t>
      </w:r>
      <w:r w:rsidRPr="0056757C">
        <w:rPr>
          <w:rFonts w:ascii="Book Antiqua" w:eastAsia="Times New Roman" w:hAnsi="Book Antiqua" w:cstheme="majorBidi"/>
          <w:sz w:val="20"/>
          <w:szCs w:val="20"/>
        </w:rPr>
        <w:t>, Muchamad Ali</w:t>
      </w:r>
      <w:r w:rsidRPr="0056757C">
        <w:rPr>
          <w:rFonts w:ascii="Book Antiqua" w:eastAsia="Times New Roman" w:hAnsi="Book Antiqua" w:cstheme="majorBidi"/>
          <w:sz w:val="20"/>
          <w:szCs w:val="20"/>
          <w:lang w:val="en-US"/>
        </w:rPr>
        <w:t xml:space="preserve">, </w:t>
      </w:r>
      <w:r w:rsidRPr="0056757C">
        <w:rPr>
          <w:rFonts w:ascii="Book Antiqua" w:eastAsia="Times New Roman" w:hAnsi="Book Antiqua" w:cstheme="majorBidi"/>
          <w:sz w:val="20"/>
          <w:szCs w:val="20"/>
        </w:rPr>
        <w:t xml:space="preserve">Jimly Asshiddiqie, </w:t>
      </w:r>
      <w:r w:rsidRPr="0056757C">
        <w:rPr>
          <w:rFonts w:ascii="Book Antiqua" w:eastAsia="Times New Roman" w:hAnsi="Book Antiqua" w:cstheme="majorBidi"/>
          <w:i/>
          <w:iCs/>
          <w:sz w:val="20"/>
          <w:szCs w:val="20"/>
        </w:rPr>
        <w:t>Teori Hans Kelsen Tentang Hukum</w:t>
      </w:r>
      <w:r w:rsidRPr="0056757C">
        <w:rPr>
          <w:rFonts w:ascii="Book Antiqua" w:eastAsia="Times New Roman" w:hAnsi="Book Antiqua" w:cstheme="majorBidi"/>
          <w:sz w:val="20"/>
          <w:szCs w:val="20"/>
        </w:rPr>
        <w:t>. Jakarta: Sekretariat Jenderal &amp; Kepaniteraan Mahkamah Konstitusi RI, 2006.</w:t>
      </w:r>
    </w:p>
    <w:p w14:paraId="0DA19B11" w14:textId="77777777" w:rsidR="00CD42A4" w:rsidRPr="0056757C" w:rsidRDefault="00CD42A4" w:rsidP="00CD42A4">
      <w:pPr>
        <w:tabs>
          <w:tab w:val="left" w:pos="993"/>
        </w:tabs>
        <w:spacing w:after="0" w:line="240" w:lineRule="auto"/>
        <w:jc w:val="both"/>
        <w:rPr>
          <w:rFonts w:ascii="Book Antiqua" w:eastAsia="Times New Roman" w:hAnsi="Book Antiqua" w:cstheme="majorBidi"/>
          <w:sz w:val="20"/>
          <w:szCs w:val="20"/>
          <w:lang w:val="en-US"/>
        </w:rPr>
      </w:pPr>
      <w:r w:rsidRPr="0056757C">
        <w:rPr>
          <w:rFonts w:ascii="Book Antiqua" w:eastAsia="Times New Roman" w:hAnsi="Book Antiqua" w:cstheme="majorBidi"/>
          <w:sz w:val="20"/>
          <w:szCs w:val="20"/>
        </w:rPr>
        <w:t xml:space="preserve">3 </w:t>
      </w:r>
      <w:r w:rsidRPr="0056757C">
        <w:rPr>
          <w:rFonts w:ascii="Book Antiqua" w:eastAsia="Times New Roman" w:hAnsi="Book Antiqua" w:cstheme="majorBidi"/>
          <w:sz w:val="20"/>
          <w:szCs w:val="20"/>
          <w:lang w:val="en-US"/>
        </w:rPr>
        <w:t>Author</w:t>
      </w:r>
    </w:p>
    <w:p w14:paraId="0BC6964C" w14:textId="77777777" w:rsidR="00CD42A4" w:rsidRPr="0056757C" w:rsidRDefault="00CD42A4" w:rsidP="00CD42A4">
      <w:pPr>
        <w:pBdr>
          <w:top w:val="nil"/>
          <w:left w:val="nil"/>
          <w:bottom w:val="nil"/>
          <w:right w:val="nil"/>
          <w:between w:val="nil"/>
        </w:pBdr>
        <w:tabs>
          <w:tab w:val="left" w:pos="993"/>
        </w:tabs>
        <w:spacing w:after="0" w:line="240" w:lineRule="auto"/>
        <w:ind w:left="567" w:hanging="567"/>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Last Name, First Name 1, Author Name 2 and Author Name 3. </w:t>
      </w:r>
      <w:r w:rsidRPr="0056757C">
        <w:rPr>
          <w:rFonts w:ascii="Book Antiqua" w:eastAsia="Times New Roman" w:hAnsi="Book Antiqua" w:cstheme="majorBidi"/>
          <w:i/>
          <w:color w:val="000000"/>
          <w:sz w:val="20"/>
          <w:szCs w:val="20"/>
        </w:rPr>
        <w:t xml:space="preserve">Judul. </w:t>
      </w:r>
      <w:r w:rsidRPr="0056757C">
        <w:rPr>
          <w:rFonts w:ascii="Book Antiqua" w:eastAsia="Times New Roman" w:hAnsi="Book Antiqua" w:cstheme="majorBidi"/>
          <w:color w:val="000000"/>
          <w:sz w:val="20"/>
          <w:szCs w:val="20"/>
        </w:rPr>
        <w:t>Edition. Series. City: Publishing, Year.</w:t>
      </w:r>
    </w:p>
    <w:p w14:paraId="4DB309D8" w14:textId="1B93A16B" w:rsidR="00CD42A4" w:rsidRPr="0056757C" w:rsidRDefault="00CD42A4" w:rsidP="0056757C">
      <w:pPr>
        <w:pBdr>
          <w:top w:val="nil"/>
          <w:left w:val="nil"/>
          <w:bottom w:val="nil"/>
          <w:right w:val="nil"/>
          <w:between w:val="nil"/>
        </w:pBdr>
        <w:tabs>
          <w:tab w:val="left" w:pos="993"/>
        </w:tabs>
        <w:spacing w:after="120" w:line="240" w:lineRule="auto"/>
        <w:ind w:left="567" w:hanging="567"/>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Wahid, Abdul, Satriya Bambang, dan Slamet Muchsin. </w:t>
      </w:r>
      <w:r w:rsidRPr="0056757C">
        <w:rPr>
          <w:rFonts w:ascii="Book Antiqua" w:eastAsia="Times New Roman" w:hAnsi="Book Antiqua" w:cstheme="majorBidi"/>
          <w:i/>
          <w:color w:val="000000"/>
          <w:sz w:val="20"/>
          <w:szCs w:val="20"/>
        </w:rPr>
        <w:t>Penegakan Etika Pemerintahan</w:t>
      </w:r>
      <w:r w:rsidRPr="0056757C">
        <w:rPr>
          <w:rFonts w:ascii="Book Antiqua" w:eastAsia="Times New Roman" w:hAnsi="Book Antiqua" w:cstheme="majorBidi"/>
          <w:color w:val="000000"/>
          <w:sz w:val="20"/>
          <w:szCs w:val="20"/>
        </w:rPr>
        <w:t>. 5 ed. Surabaya: Nirmana Media Utama, 2019.</w:t>
      </w:r>
    </w:p>
    <w:p w14:paraId="688D718B" w14:textId="77777777" w:rsidR="00CD42A4" w:rsidRPr="0056757C" w:rsidRDefault="00CD42A4" w:rsidP="00CD42A4">
      <w:pPr>
        <w:tabs>
          <w:tab w:val="left" w:pos="993"/>
        </w:tabs>
        <w:spacing w:after="0" w:line="240" w:lineRule="auto"/>
        <w:jc w:val="both"/>
        <w:rPr>
          <w:rFonts w:ascii="Book Antiqua" w:eastAsia="Times New Roman" w:hAnsi="Book Antiqua" w:cstheme="majorBidi"/>
          <w:sz w:val="20"/>
          <w:szCs w:val="20"/>
          <w:lang w:val="en-US"/>
        </w:rPr>
      </w:pPr>
      <w:r w:rsidRPr="0056757C">
        <w:rPr>
          <w:rFonts w:ascii="Book Antiqua" w:eastAsia="Times New Roman" w:hAnsi="Book Antiqua" w:cstheme="majorBidi"/>
          <w:sz w:val="20"/>
          <w:szCs w:val="20"/>
        </w:rPr>
        <w:t xml:space="preserve">4 </w:t>
      </w:r>
      <w:r w:rsidRPr="0056757C">
        <w:rPr>
          <w:rFonts w:ascii="Book Antiqua" w:eastAsia="Times New Roman" w:hAnsi="Book Antiqua" w:cstheme="majorBidi"/>
          <w:sz w:val="20"/>
          <w:szCs w:val="20"/>
          <w:lang w:val="en-US"/>
        </w:rPr>
        <w:t>Auhtor</w:t>
      </w:r>
    </w:p>
    <w:p w14:paraId="1549C5AE" w14:textId="77777777" w:rsidR="00CD42A4" w:rsidRPr="0056757C" w:rsidRDefault="00CD42A4" w:rsidP="00CD42A4">
      <w:pPr>
        <w:pBdr>
          <w:top w:val="nil"/>
          <w:left w:val="nil"/>
          <w:bottom w:val="nil"/>
          <w:right w:val="nil"/>
          <w:between w:val="nil"/>
        </w:pBdr>
        <w:tabs>
          <w:tab w:val="left" w:pos="993"/>
        </w:tabs>
        <w:spacing w:after="0" w:line="240" w:lineRule="auto"/>
        <w:ind w:left="567" w:hanging="567"/>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Last Name, First Name 1, Author Name 2, Author Name 3 and Author Name 4. </w:t>
      </w:r>
      <w:r w:rsidRPr="0056757C">
        <w:rPr>
          <w:rFonts w:ascii="Book Antiqua" w:eastAsia="Times New Roman" w:hAnsi="Book Antiqua" w:cstheme="majorBidi"/>
          <w:i/>
          <w:color w:val="000000"/>
          <w:sz w:val="20"/>
          <w:szCs w:val="20"/>
        </w:rPr>
        <w:t xml:space="preserve">Title Book. </w:t>
      </w:r>
      <w:r w:rsidRPr="0056757C">
        <w:rPr>
          <w:rFonts w:ascii="Book Antiqua" w:eastAsia="Times New Roman" w:hAnsi="Book Antiqua" w:cstheme="majorBidi"/>
          <w:color w:val="000000"/>
          <w:sz w:val="20"/>
          <w:szCs w:val="20"/>
        </w:rPr>
        <w:t>Edition. Series. City: Publisher, Year.</w:t>
      </w:r>
    </w:p>
    <w:p w14:paraId="4A315211" w14:textId="77777777" w:rsidR="00CD42A4" w:rsidRDefault="00CD42A4" w:rsidP="0056757C">
      <w:pPr>
        <w:pBdr>
          <w:top w:val="nil"/>
          <w:left w:val="nil"/>
          <w:bottom w:val="nil"/>
          <w:right w:val="nil"/>
          <w:between w:val="nil"/>
        </w:pBdr>
        <w:tabs>
          <w:tab w:val="left" w:pos="993"/>
        </w:tabs>
        <w:spacing w:after="0" w:line="240" w:lineRule="auto"/>
        <w:ind w:left="567" w:hanging="567"/>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Sirajuddin, Ahmad, Anis Ibrahim, Shinta Hadiyantina, dan Catur Wido Haruni. </w:t>
      </w:r>
      <w:r w:rsidRPr="0056757C">
        <w:rPr>
          <w:rFonts w:ascii="Book Antiqua" w:eastAsia="Times New Roman" w:hAnsi="Book Antiqua" w:cstheme="majorBidi"/>
          <w:i/>
          <w:color w:val="000000"/>
          <w:sz w:val="20"/>
          <w:szCs w:val="20"/>
        </w:rPr>
        <w:t>Hukum Adminitrasi Pemerintah Daerah</w:t>
      </w:r>
      <w:r w:rsidRPr="0056757C">
        <w:rPr>
          <w:rFonts w:ascii="Book Antiqua" w:eastAsia="Times New Roman" w:hAnsi="Book Antiqua" w:cstheme="majorBidi"/>
          <w:color w:val="000000"/>
          <w:sz w:val="20"/>
          <w:szCs w:val="20"/>
        </w:rPr>
        <w:t>. 1 ed. 5. Malang: Setara Press, 2016.</w:t>
      </w:r>
    </w:p>
    <w:p w14:paraId="0054EDAD" w14:textId="77777777" w:rsidR="0056757C" w:rsidRPr="0056757C" w:rsidRDefault="0056757C" w:rsidP="0056757C">
      <w:pPr>
        <w:pBdr>
          <w:top w:val="nil"/>
          <w:left w:val="nil"/>
          <w:bottom w:val="nil"/>
          <w:right w:val="nil"/>
          <w:between w:val="nil"/>
        </w:pBdr>
        <w:tabs>
          <w:tab w:val="left" w:pos="993"/>
        </w:tabs>
        <w:spacing w:after="0" w:line="240" w:lineRule="auto"/>
        <w:ind w:left="567" w:hanging="567"/>
        <w:jc w:val="both"/>
        <w:rPr>
          <w:rFonts w:ascii="Book Antiqua" w:eastAsia="Times New Roman" w:hAnsi="Book Antiqua" w:cstheme="majorBidi"/>
          <w:color w:val="000000"/>
          <w:sz w:val="20"/>
          <w:szCs w:val="20"/>
        </w:rPr>
      </w:pPr>
    </w:p>
    <w:p w14:paraId="6126364F" w14:textId="77777777" w:rsidR="00CD42A4" w:rsidRPr="0056757C" w:rsidRDefault="00CD42A4" w:rsidP="00CD42A4">
      <w:pPr>
        <w:spacing w:after="0" w:line="240" w:lineRule="auto"/>
        <w:jc w:val="both"/>
        <w:rPr>
          <w:rFonts w:ascii="Book Antiqua" w:eastAsia="Times New Roman" w:hAnsi="Book Antiqua" w:cstheme="majorBidi"/>
          <w:b/>
          <w:color w:val="000000"/>
          <w:sz w:val="24"/>
          <w:szCs w:val="24"/>
          <w:lang w:val="en-US"/>
        </w:rPr>
      </w:pPr>
      <w:r w:rsidRPr="0056757C">
        <w:rPr>
          <w:rFonts w:ascii="Book Antiqua" w:eastAsia="Times New Roman" w:hAnsi="Book Antiqua" w:cstheme="majorBidi"/>
          <w:b/>
          <w:color w:val="000000"/>
          <w:sz w:val="24"/>
          <w:szCs w:val="24"/>
        </w:rPr>
        <w:t>Thesis</w:t>
      </w:r>
      <w:r w:rsidRPr="0056757C">
        <w:rPr>
          <w:rFonts w:ascii="Book Antiqua" w:eastAsia="Times New Roman" w:hAnsi="Book Antiqua" w:cstheme="majorBidi"/>
          <w:b/>
          <w:color w:val="000000"/>
          <w:sz w:val="24"/>
          <w:szCs w:val="24"/>
          <w:lang w:val="en-US"/>
        </w:rPr>
        <w:t>/Disertation</w:t>
      </w:r>
    </w:p>
    <w:p w14:paraId="11FE5044" w14:textId="77777777" w:rsidR="00CD42A4" w:rsidRPr="0056757C" w:rsidRDefault="00CD42A4" w:rsidP="00CD42A4">
      <w:pPr>
        <w:pBdr>
          <w:top w:val="nil"/>
          <w:left w:val="nil"/>
          <w:bottom w:val="nil"/>
          <w:right w:val="nil"/>
          <w:between w:val="nil"/>
        </w:pBdr>
        <w:tabs>
          <w:tab w:val="left" w:pos="993"/>
        </w:tabs>
        <w:spacing w:after="0" w:line="240" w:lineRule="auto"/>
        <w:ind w:left="567" w:hanging="567"/>
        <w:jc w:val="both"/>
        <w:rPr>
          <w:rFonts w:ascii="Book Antiqua" w:eastAsia="Times New Roman" w:hAnsi="Book Antiqua" w:cstheme="majorBidi"/>
          <w:color w:val="000000"/>
          <w:sz w:val="20"/>
          <w:szCs w:val="20"/>
        </w:rPr>
      </w:pPr>
      <w:r w:rsidRPr="0056757C">
        <w:rPr>
          <w:rFonts w:ascii="Book Antiqua" w:eastAsia="Times New Roman" w:hAnsi="Book Antiqua" w:cstheme="majorBidi"/>
          <w:color w:val="000000"/>
          <w:sz w:val="20"/>
          <w:szCs w:val="20"/>
        </w:rPr>
        <w:t xml:space="preserve">Last Name, First Name. “Title.” Final Assignment, University, Year. url repository. </w:t>
      </w:r>
    </w:p>
    <w:p w14:paraId="6459F2D4" w14:textId="77777777" w:rsidR="00CD42A4" w:rsidRPr="0056757C" w:rsidRDefault="00CD42A4" w:rsidP="00CD42A4">
      <w:pPr>
        <w:pBdr>
          <w:top w:val="nil"/>
          <w:left w:val="nil"/>
          <w:bottom w:val="nil"/>
          <w:right w:val="nil"/>
          <w:between w:val="nil"/>
        </w:pBdr>
        <w:tabs>
          <w:tab w:val="left" w:pos="993"/>
        </w:tabs>
        <w:spacing w:after="0" w:line="240" w:lineRule="auto"/>
        <w:ind w:left="567" w:hanging="567"/>
        <w:jc w:val="both"/>
        <w:rPr>
          <w:rFonts w:ascii="Book Antiqua" w:eastAsia="Times New Roman" w:hAnsi="Book Antiqua" w:cstheme="majorBidi"/>
          <w:sz w:val="20"/>
          <w:szCs w:val="20"/>
        </w:rPr>
      </w:pPr>
      <w:r w:rsidRPr="0056757C">
        <w:rPr>
          <w:rFonts w:ascii="Book Antiqua" w:eastAsia="Times New Roman" w:hAnsi="Book Antiqua" w:cstheme="majorBidi"/>
          <w:color w:val="000000"/>
          <w:sz w:val="20"/>
          <w:szCs w:val="20"/>
        </w:rPr>
        <w:t xml:space="preserve">Fadli, Muhammad. “Kebijakan Penegakan Hukum Pidana Dalam Rangka Penanggulangan Perjudian.” Skripsi, Universitas Muhammadiyah Palembang, 2013. </w:t>
      </w:r>
      <w:hyperlink r:id="rId14" w:history="1">
        <w:r w:rsidRPr="0056757C">
          <w:rPr>
            <w:rStyle w:val="Hyperlink"/>
            <w:rFonts w:ascii="Book Antiqua" w:eastAsia="Times New Roman" w:hAnsi="Book Antiqua" w:cstheme="majorBidi"/>
            <w:color w:val="auto"/>
            <w:sz w:val="20"/>
            <w:szCs w:val="20"/>
            <w:u w:val="none"/>
          </w:rPr>
          <w:t>http://repository.um-palembang.ac.id/id/eprint/124</w:t>
        </w:r>
      </w:hyperlink>
    </w:p>
    <w:p w14:paraId="0993FF04" w14:textId="77777777" w:rsidR="00CD42A4" w:rsidRPr="00CD42A4" w:rsidRDefault="00CD42A4" w:rsidP="00CD42A4">
      <w:pPr>
        <w:spacing w:after="120" w:line="240" w:lineRule="auto"/>
        <w:jc w:val="both"/>
        <w:rPr>
          <w:rFonts w:ascii="Times New Roman" w:hAnsi="Times New Roman" w:cs="Times New Roman"/>
          <w:szCs w:val="20"/>
          <w:lang w:val="en" w:eastAsia="en-US"/>
        </w:rPr>
      </w:pPr>
    </w:p>
    <w:p w14:paraId="0550A2E8" w14:textId="1B7E9D0D" w:rsidR="00F94B40" w:rsidRPr="00387990" w:rsidRDefault="00F94B40" w:rsidP="00F94B40">
      <w:pPr>
        <w:spacing w:after="120"/>
        <w:jc w:val="both"/>
        <w:rPr>
          <w:rFonts w:ascii="Book Antiqua" w:hAnsi="Book Antiqua" w:cstheme="majorBidi"/>
          <w:b/>
          <w:szCs w:val="24"/>
          <w:lang w:val="en"/>
        </w:rPr>
      </w:pPr>
      <w:r w:rsidRPr="00387990">
        <w:rPr>
          <w:rFonts w:ascii="Book Antiqua" w:hAnsi="Book Antiqua" w:cstheme="majorBidi"/>
          <w:b/>
          <w:szCs w:val="24"/>
          <w:lang w:val="en"/>
        </w:rPr>
        <w:t>[NOTE: Please remove this instruction page before submission]</w:t>
      </w:r>
    </w:p>
    <w:p w14:paraId="01863F1B" w14:textId="3C198FDB"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Formatting Guidelines for Authors:</w:t>
      </w:r>
    </w:p>
    <w:p w14:paraId="162F915A" w14:textId="6ABC9EDD"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Use a numbered sub-sub heading system (e.g., 1,2, 3, etc.) for sections with subsections.</w:t>
      </w:r>
    </w:p>
    <w:p w14:paraId="39E7F96C"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Leave one blank line between main sections.</w:t>
      </w:r>
    </w:p>
    <w:p w14:paraId="13586D68" w14:textId="17795D10"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xml:space="preserve">- After the  </w:t>
      </w:r>
      <w:r w:rsidRPr="00387990">
        <w:rPr>
          <w:rFonts w:ascii="Book Antiqua" w:hAnsi="Book Antiqua" w:cstheme="majorBidi"/>
          <w:b/>
          <w:sz w:val="20"/>
          <w:szCs w:val="24"/>
          <w:lang w:val="en"/>
        </w:rPr>
        <w:t>Results and Discussion</w:t>
      </w:r>
      <w:r w:rsidRPr="00387990">
        <w:rPr>
          <w:rFonts w:ascii="Book Antiqua" w:hAnsi="Book Antiqua" w:cstheme="majorBidi"/>
          <w:sz w:val="20"/>
          <w:szCs w:val="24"/>
          <w:lang w:val="en"/>
        </w:rPr>
        <w:t xml:space="preserve"> heading and before any subsection, adjust paragraph spacing as follows:</w:t>
      </w:r>
    </w:p>
    <w:p w14:paraId="4269DD63"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xml:space="preserve">  - Spacing Before: 6 pt  </w:t>
      </w:r>
    </w:p>
    <w:p w14:paraId="725EF80D"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xml:space="preserve">  - Spacing After: 1 pt  </w:t>
      </w:r>
    </w:p>
    <w:p w14:paraId="405F09CD"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xml:space="preserve">  - Line spacing: Multiple at 1.0</w:t>
      </w:r>
    </w:p>
    <w:p w14:paraId="1907D9B6"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Use Book Antiqua font:</w:t>
      </w:r>
    </w:p>
    <w:p w14:paraId="5D37E598" w14:textId="54DDF16D" w:rsidR="00F94B40" w:rsidRPr="00387990" w:rsidRDefault="00FA1287" w:rsidP="00387990">
      <w:pPr>
        <w:spacing w:after="0"/>
        <w:jc w:val="both"/>
        <w:rPr>
          <w:rFonts w:ascii="Book Antiqua" w:hAnsi="Book Antiqua" w:cstheme="majorBidi"/>
          <w:sz w:val="20"/>
          <w:szCs w:val="24"/>
          <w:lang w:val="en"/>
        </w:rPr>
      </w:pPr>
      <w:r>
        <w:rPr>
          <w:rFonts w:ascii="Book Antiqua" w:hAnsi="Book Antiqua" w:cstheme="majorBidi"/>
          <w:sz w:val="20"/>
          <w:szCs w:val="24"/>
          <w:lang w:val="en"/>
        </w:rPr>
        <w:t xml:space="preserve">  - 10</w:t>
      </w:r>
      <w:r w:rsidR="00F94B40" w:rsidRPr="00387990">
        <w:rPr>
          <w:rFonts w:ascii="Book Antiqua" w:hAnsi="Book Antiqua" w:cstheme="majorBidi"/>
          <w:sz w:val="20"/>
          <w:szCs w:val="24"/>
          <w:lang w:val="en"/>
        </w:rPr>
        <w:t xml:space="preserve"> pt for body text  </w:t>
      </w:r>
    </w:p>
    <w:p w14:paraId="446FE730"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xml:space="preserve">  - 12 pt for section titles  </w:t>
      </w:r>
    </w:p>
    <w:p w14:paraId="1404F6A7" w14:textId="77777777" w:rsidR="00F94B40"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xml:space="preserve">  - 10 pt for footnotes</w:t>
      </w:r>
    </w:p>
    <w:p w14:paraId="04F296D8" w14:textId="1D7732D2" w:rsidR="00D5466C" w:rsidRPr="00387990" w:rsidRDefault="00F94B40" w:rsidP="00387990">
      <w:pPr>
        <w:spacing w:after="0"/>
        <w:jc w:val="both"/>
        <w:rPr>
          <w:rFonts w:ascii="Book Antiqua" w:hAnsi="Book Antiqua" w:cstheme="majorBidi"/>
          <w:sz w:val="20"/>
          <w:szCs w:val="24"/>
          <w:lang w:val="en"/>
        </w:rPr>
      </w:pPr>
      <w:r w:rsidRPr="00387990">
        <w:rPr>
          <w:rFonts w:ascii="Book Antiqua" w:hAnsi="Book Antiqua" w:cstheme="majorBidi"/>
          <w:sz w:val="20"/>
          <w:szCs w:val="24"/>
          <w:lang w:val="en"/>
        </w:rPr>
        <w:t>- Footnotes should be single-spaced with a 0.5 cm hanging indent.</w:t>
      </w:r>
    </w:p>
    <w:p w14:paraId="0A329DF1" w14:textId="77777777" w:rsidR="00D5466C" w:rsidRPr="00D5466C" w:rsidRDefault="00D5466C" w:rsidP="00D5466C">
      <w:pPr>
        <w:spacing w:after="120"/>
        <w:jc w:val="both"/>
        <w:rPr>
          <w:rFonts w:asciiTheme="majorBidi" w:hAnsiTheme="majorBidi" w:cstheme="majorBidi"/>
          <w:b/>
          <w:bCs/>
          <w:sz w:val="24"/>
          <w:szCs w:val="24"/>
          <w:lang w:val="en"/>
        </w:rPr>
      </w:pPr>
    </w:p>
    <w:p w14:paraId="390B69E6" w14:textId="77777777" w:rsidR="00D5466C" w:rsidRPr="00D5466C" w:rsidRDefault="00D5466C" w:rsidP="00D5466C">
      <w:pPr>
        <w:spacing w:after="120"/>
        <w:jc w:val="both"/>
        <w:rPr>
          <w:rFonts w:asciiTheme="majorBidi" w:hAnsiTheme="majorBidi" w:cstheme="majorBidi"/>
          <w:sz w:val="24"/>
          <w:szCs w:val="24"/>
        </w:rPr>
      </w:pPr>
    </w:p>
    <w:p w14:paraId="6C87989B" w14:textId="77777777" w:rsidR="00E16203" w:rsidRPr="00F94B40" w:rsidRDefault="00E16203" w:rsidP="00E16203">
      <w:pPr>
        <w:rPr>
          <w:rFonts w:asciiTheme="majorBidi" w:eastAsia="Times New Roman" w:hAnsiTheme="majorBidi" w:cstheme="majorBidi"/>
          <w:sz w:val="32"/>
          <w:szCs w:val="32"/>
          <w:lang w:val="en-US"/>
        </w:rPr>
        <w:sectPr w:rsidR="00E16203" w:rsidRPr="00F94B40" w:rsidSect="00291778">
          <w:headerReference w:type="even" r:id="rId15"/>
          <w:headerReference w:type="default" r:id="rId16"/>
          <w:footerReference w:type="even" r:id="rId17"/>
          <w:footerReference w:type="default" r:id="rId18"/>
          <w:headerReference w:type="first" r:id="rId19"/>
          <w:footerReference w:type="first" r:id="rId20"/>
          <w:pgSz w:w="11906" w:h="16838"/>
          <w:pgMar w:top="1418" w:right="1009" w:bottom="709" w:left="1009" w:header="567" w:footer="567" w:gutter="0"/>
          <w:pgNumType w:start="1"/>
          <w:cols w:space="720"/>
          <w:titlePg/>
          <w:docGrid w:linePitch="299"/>
        </w:sectPr>
      </w:pPr>
    </w:p>
    <w:p w14:paraId="54BFD55C" w14:textId="77777777" w:rsidR="00A35574" w:rsidRDefault="00A35574" w:rsidP="007647F4">
      <w:pPr>
        <w:pBdr>
          <w:top w:val="nil"/>
          <w:left w:val="nil"/>
          <w:bottom w:val="nil"/>
          <w:right w:val="nil"/>
          <w:between w:val="nil"/>
        </w:pBdr>
        <w:tabs>
          <w:tab w:val="center" w:pos="4944"/>
          <w:tab w:val="right" w:pos="9888"/>
        </w:tabs>
        <w:spacing w:after="0" w:line="240" w:lineRule="auto"/>
        <w:jc w:val="center"/>
        <w:rPr>
          <w:rFonts w:ascii="Book Antiqua" w:eastAsia="Times New Roman" w:hAnsi="Book Antiqua" w:cstheme="majorBidi"/>
          <w:b/>
          <w:color w:val="000000"/>
          <w:sz w:val="32"/>
          <w:szCs w:val="32"/>
          <w:lang w:val="en-US"/>
        </w:rPr>
      </w:pPr>
    </w:p>
    <w:p w14:paraId="43E678C2" w14:textId="513B65B1" w:rsidR="006863D3" w:rsidRPr="0007084B" w:rsidRDefault="007647F4" w:rsidP="007647F4">
      <w:pPr>
        <w:pBdr>
          <w:top w:val="nil"/>
          <w:left w:val="nil"/>
          <w:bottom w:val="nil"/>
          <w:right w:val="nil"/>
          <w:between w:val="nil"/>
        </w:pBdr>
        <w:tabs>
          <w:tab w:val="center" w:pos="4944"/>
          <w:tab w:val="right" w:pos="9888"/>
        </w:tabs>
        <w:spacing w:after="0" w:line="240" w:lineRule="auto"/>
        <w:jc w:val="center"/>
        <w:rPr>
          <w:rFonts w:ascii="Book Antiqua" w:eastAsia="Times New Roman" w:hAnsi="Book Antiqua" w:cstheme="majorBidi"/>
          <w:b/>
          <w:color w:val="000000"/>
          <w:sz w:val="32"/>
          <w:szCs w:val="32"/>
        </w:rPr>
      </w:pPr>
      <w:r w:rsidRPr="0007084B">
        <w:rPr>
          <w:rFonts w:ascii="Book Antiqua" w:eastAsia="Times New Roman" w:hAnsi="Book Antiqua" w:cstheme="majorBidi"/>
          <w:b/>
          <w:color w:val="000000"/>
          <w:sz w:val="32"/>
          <w:szCs w:val="32"/>
        </w:rPr>
        <w:t>Judul (Indonesia)</w:t>
      </w:r>
      <w:r w:rsidR="006863D3" w:rsidRPr="0007084B">
        <w:rPr>
          <w:rFonts w:ascii="Book Antiqua" w:eastAsia="Times New Roman" w:hAnsi="Book Antiqua" w:cstheme="majorBidi"/>
          <w:b/>
          <w:color w:val="000000"/>
          <w:sz w:val="32"/>
          <w:szCs w:val="32"/>
        </w:rPr>
        <w:br/>
      </w:r>
      <w:r w:rsidR="006863D3" w:rsidRPr="0007084B">
        <w:rPr>
          <w:rFonts w:ascii="Book Antiqua" w:eastAsia="Times New Roman" w:hAnsi="Book Antiqua" w:cstheme="majorBidi"/>
          <w:b/>
          <w:color w:val="000000"/>
          <w:sz w:val="24"/>
          <w:szCs w:val="24"/>
          <w:vertAlign w:val="superscript"/>
        </w:rPr>
        <w:t xml:space="preserve">*(10-15 words, </w:t>
      </w:r>
      <w:r w:rsidR="0007084B" w:rsidRPr="0007084B">
        <w:rPr>
          <w:rFonts w:ascii="Book Antiqua" w:eastAsia="Times New Roman" w:hAnsi="Book Antiqua" w:cstheme="majorBidi"/>
          <w:b/>
          <w:color w:val="000000"/>
          <w:sz w:val="24"/>
          <w:szCs w:val="24"/>
          <w:vertAlign w:val="superscript"/>
        </w:rPr>
        <w:t>Book Antiqua</w:t>
      </w:r>
      <w:r w:rsidR="006863D3" w:rsidRPr="0007084B">
        <w:rPr>
          <w:rFonts w:ascii="Book Antiqua" w:eastAsia="Times New Roman" w:hAnsi="Book Antiqua" w:cstheme="majorBidi"/>
          <w:b/>
          <w:color w:val="000000"/>
          <w:sz w:val="24"/>
          <w:szCs w:val="24"/>
          <w:vertAlign w:val="superscript"/>
        </w:rPr>
        <w:t>, 1</w:t>
      </w:r>
      <w:r w:rsidR="00A613DB">
        <w:rPr>
          <w:rFonts w:ascii="Book Antiqua" w:eastAsia="Times New Roman" w:hAnsi="Book Antiqua" w:cstheme="majorBidi"/>
          <w:b/>
          <w:color w:val="000000"/>
          <w:sz w:val="24"/>
          <w:szCs w:val="24"/>
          <w:vertAlign w:val="superscript"/>
        </w:rPr>
        <w:t>6</w:t>
      </w:r>
      <w:r w:rsidR="006863D3" w:rsidRPr="0007084B">
        <w:rPr>
          <w:rFonts w:ascii="Book Antiqua" w:eastAsia="Times New Roman" w:hAnsi="Book Antiqua" w:cstheme="majorBidi"/>
          <w:b/>
          <w:color w:val="000000"/>
          <w:sz w:val="24"/>
          <w:szCs w:val="24"/>
          <w:vertAlign w:val="superscript"/>
        </w:rPr>
        <w:t xml:space="preserve"> pt bold, center, sentence case)</w:t>
      </w:r>
    </w:p>
    <w:p w14:paraId="78597C3A" w14:textId="30138D00" w:rsidR="007647F4" w:rsidRPr="0007084B" w:rsidRDefault="006863D3" w:rsidP="007647F4">
      <w:pPr>
        <w:pBdr>
          <w:top w:val="nil"/>
          <w:left w:val="nil"/>
          <w:bottom w:val="nil"/>
          <w:right w:val="nil"/>
          <w:between w:val="nil"/>
        </w:pBdr>
        <w:tabs>
          <w:tab w:val="center" w:pos="4944"/>
          <w:tab w:val="right" w:pos="9888"/>
        </w:tabs>
        <w:spacing w:after="0" w:line="240" w:lineRule="auto"/>
        <w:jc w:val="center"/>
        <w:rPr>
          <w:rFonts w:ascii="Book Antiqua" w:eastAsia="Times New Roman" w:hAnsi="Book Antiqua" w:cstheme="majorBidi"/>
          <w:b/>
          <w:color w:val="000000"/>
          <w:sz w:val="24"/>
          <w:szCs w:val="24"/>
          <w:vertAlign w:val="superscript"/>
          <w:lang w:val="en-ID"/>
        </w:rPr>
      </w:pPr>
      <w:r w:rsidRPr="0007084B">
        <w:rPr>
          <w:rFonts w:ascii="Book Antiqua" w:eastAsia="Times New Roman" w:hAnsi="Book Antiqua" w:cstheme="majorBidi"/>
          <w:b/>
          <w:color w:val="000000"/>
          <w:sz w:val="24"/>
          <w:szCs w:val="24"/>
          <w:vertAlign w:val="superscript"/>
        </w:rPr>
        <w:t>*</w:t>
      </w:r>
      <w:r w:rsidRPr="0007084B">
        <w:rPr>
          <w:rFonts w:ascii="Book Antiqua" w:eastAsia="Times New Roman" w:hAnsi="Book Antiqua" w:cstheme="majorBidi"/>
          <w:b/>
          <w:color w:val="000000"/>
          <w:sz w:val="24"/>
          <w:szCs w:val="24"/>
          <w:vertAlign w:val="superscript"/>
          <w:lang w:val="en-ID"/>
        </w:rPr>
        <w:t>Tidak lebih dari 15 kata yang ditulis dalam Format Huruf Besar</w:t>
      </w:r>
    </w:p>
    <w:p w14:paraId="2F21BD88" w14:textId="50122C1D" w:rsidR="006863D3" w:rsidRPr="0007084B" w:rsidRDefault="007647F4" w:rsidP="00EA5C64">
      <w:pPr>
        <w:pBdr>
          <w:top w:val="nil"/>
          <w:left w:val="nil"/>
          <w:bottom w:val="nil"/>
          <w:right w:val="nil"/>
          <w:between w:val="nil"/>
        </w:pBdr>
        <w:tabs>
          <w:tab w:val="center" w:pos="4944"/>
          <w:tab w:val="right" w:pos="9888"/>
        </w:tabs>
        <w:spacing w:after="0" w:line="240" w:lineRule="auto"/>
        <w:jc w:val="center"/>
        <w:rPr>
          <w:rFonts w:ascii="Book Antiqua" w:eastAsia="Times New Roman" w:hAnsi="Book Antiqua" w:cstheme="majorBidi"/>
          <w:b/>
          <w:color w:val="000000"/>
          <w:sz w:val="32"/>
          <w:szCs w:val="32"/>
        </w:rPr>
      </w:pPr>
      <w:r w:rsidRPr="0007084B">
        <w:rPr>
          <w:rFonts w:ascii="Book Antiqua" w:eastAsia="Times New Roman" w:hAnsi="Book Antiqua" w:cstheme="majorBidi"/>
          <w:b/>
          <w:color w:val="000000"/>
          <w:sz w:val="32"/>
          <w:szCs w:val="32"/>
        </w:rPr>
        <w:t>Tittle (English)</w:t>
      </w:r>
    </w:p>
    <w:p w14:paraId="3C70E2BF" w14:textId="4C54E971" w:rsidR="006863D3" w:rsidRPr="0007084B" w:rsidRDefault="006863D3" w:rsidP="006863D3">
      <w:pPr>
        <w:pBdr>
          <w:top w:val="nil"/>
          <w:left w:val="nil"/>
          <w:bottom w:val="nil"/>
          <w:right w:val="nil"/>
          <w:between w:val="nil"/>
        </w:pBdr>
        <w:spacing w:after="0" w:line="240" w:lineRule="auto"/>
        <w:jc w:val="center"/>
        <w:rPr>
          <w:rFonts w:ascii="Book Antiqua" w:eastAsia="Times New Roman" w:hAnsi="Book Antiqua" w:cstheme="majorBidi"/>
          <w:b/>
          <w:color w:val="000000"/>
          <w:sz w:val="32"/>
          <w:szCs w:val="32"/>
        </w:rPr>
      </w:pPr>
      <w:r w:rsidRPr="0007084B">
        <w:rPr>
          <w:rFonts w:ascii="Book Antiqua" w:eastAsia="Times New Roman" w:hAnsi="Book Antiqua" w:cstheme="majorBidi"/>
          <w:b/>
          <w:color w:val="000000"/>
          <w:sz w:val="24"/>
          <w:szCs w:val="24"/>
          <w:vertAlign w:val="superscript"/>
        </w:rPr>
        <w:t xml:space="preserve">*(10-15 words, </w:t>
      </w:r>
      <w:r w:rsidR="0007084B" w:rsidRPr="0007084B">
        <w:rPr>
          <w:rFonts w:ascii="Book Antiqua" w:eastAsia="Times New Roman" w:hAnsi="Book Antiqua" w:cstheme="majorBidi"/>
          <w:b/>
          <w:color w:val="000000"/>
          <w:sz w:val="24"/>
          <w:szCs w:val="24"/>
          <w:vertAlign w:val="superscript"/>
        </w:rPr>
        <w:t>Book Antiqua</w:t>
      </w:r>
      <w:r w:rsidRPr="0007084B">
        <w:rPr>
          <w:rFonts w:ascii="Book Antiqua" w:eastAsia="Times New Roman" w:hAnsi="Book Antiqua" w:cstheme="majorBidi"/>
          <w:b/>
          <w:color w:val="000000"/>
          <w:sz w:val="24"/>
          <w:szCs w:val="24"/>
          <w:vertAlign w:val="superscript"/>
        </w:rPr>
        <w:t>, 1</w:t>
      </w:r>
      <w:r w:rsidR="00A613DB">
        <w:rPr>
          <w:rFonts w:ascii="Book Antiqua" w:eastAsia="Times New Roman" w:hAnsi="Book Antiqua" w:cstheme="majorBidi"/>
          <w:b/>
          <w:color w:val="000000"/>
          <w:sz w:val="24"/>
          <w:szCs w:val="24"/>
          <w:vertAlign w:val="superscript"/>
        </w:rPr>
        <w:t>6</w:t>
      </w:r>
      <w:r w:rsidRPr="0007084B">
        <w:rPr>
          <w:rFonts w:ascii="Book Antiqua" w:eastAsia="Times New Roman" w:hAnsi="Book Antiqua" w:cstheme="majorBidi"/>
          <w:b/>
          <w:color w:val="000000"/>
          <w:sz w:val="24"/>
          <w:szCs w:val="24"/>
          <w:vertAlign w:val="superscript"/>
        </w:rPr>
        <w:t xml:space="preserve"> pt bold, center, sentence case)</w:t>
      </w:r>
    </w:p>
    <w:p w14:paraId="252BF0C4" w14:textId="21C0447B" w:rsidR="0046380C" w:rsidRDefault="006863D3" w:rsidP="0046380C">
      <w:pPr>
        <w:pBdr>
          <w:top w:val="nil"/>
          <w:left w:val="nil"/>
          <w:bottom w:val="nil"/>
          <w:right w:val="nil"/>
          <w:between w:val="nil"/>
        </w:pBdr>
        <w:spacing w:after="0" w:line="240" w:lineRule="auto"/>
        <w:jc w:val="center"/>
        <w:rPr>
          <w:rFonts w:ascii="Book Antiqua" w:eastAsia="Times New Roman" w:hAnsi="Book Antiqua" w:cstheme="majorBidi"/>
          <w:b/>
          <w:color w:val="000000"/>
          <w:sz w:val="24"/>
          <w:szCs w:val="24"/>
          <w:vertAlign w:val="superscript"/>
          <w:lang w:val="en-ID"/>
        </w:rPr>
      </w:pPr>
      <w:r w:rsidRPr="0007084B">
        <w:rPr>
          <w:rFonts w:ascii="Book Antiqua" w:eastAsia="Times New Roman" w:hAnsi="Book Antiqua" w:cstheme="majorBidi"/>
          <w:b/>
          <w:color w:val="000000"/>
          <w:sz w:val="24"/>
          <w:szCs w:val="24"/>
          <w:vertAlign w:val="superscript"/>
        </w:rPr>
        <w:t>*</w:t>
      </w:r>
      <w:r w:rsidRPr="0007084B">
        <w:rPr>
          <w:rFonts w:ascii="Book Antiqua" w:eastAsia="Times New Roman" w:hAnsi="Book Antiqua" w:cstheme="majorBidi"/>
          <w:b/>
          <w:color w:val="000000"/>
          <w:sz w:val="24"/>
          <w:szCs w:val="24"/>
          <w:vertAlign w:val="superscript"/>
          <w:lang w:val="en-ID"/>
        </w:rPr>
        <w:t xml:space="preserve"> Tidak lebih dari 15 kata yang ditulis dalam Format Huruf Besar</w:t>
      </w:r>
    </w:p>
    <w:p w14:paraId="50EE4285" w14:textId="77777777" w:rsidR="0007084B" w:rsidRPr="0007084B" w:rsidRDefault="0007084B" w:rsidP="0046380C">
      <w:pPr>
        <w:pBdr>
          <w:top w:val="nil"/>
          <w:left w:val="nil"/>
          <w:bottom w:val="nil"/>
          <w:right w:val="nil"/>
          <w:between w:val="nil"/>
        </w:pBdr>
        <w:spacing w:after="0" w:line="240" w:lineRule="auto"/>
        <w:jc w:val="center"/>
        <w:rPr>
          <w:rFonts w:ascii="Book Antiqua" w:eastAsia="Times New Roman" w:hAnsi="Book Antiqua" w:cstheme="majorBidi"/>
          <w:b/>
          <w:color w:val="000000"/>
          <w:sz w:val="24"/>
          <w:szCs w:val="24"/>
          <w:vertAlign w:val="superscript"/>
          <w:lang w:val="en-ID"/>
        </w:rPr>
      </w:pPr>
    </w:p>
    <w:p w14:paraId="0B7AFF87" w14:textId="77777777" w:rsidR="006863D3" w:rsidRDefault="006863D3" w:rsidP="006863D3">
      <w:pPr>
        <w:spacing w:after="120" w:line="240" w:lineRule="auto"/>
        <w:jc w:val="center"/>
        <w:rPr>
          <w:rFonts w:ascii="Book Antiqua" w:hAnsi="Book Antiqua" w:cs="Arial"/>
          <w:b/>
          <w:sz w:val="20"/>
          <w:szCs w:val="18"/>
          <w:lang w:val="en-US" w:eastAsia="en-US"/>
        </w:rPr>
      </w:pPr>
      <w:r w:rsidRPr="0007084B">
        <w:rPr>
          <w:rFonts w:ascii="Book Antiqua" w:hAnsi="Book Antiqua" w:cs="Arial"/>
          <w:b/>
          <w:sz w:val="24"/>
          <w:lang w:val="en-US" w:eastAsia="en-US"/>
        </w:rPr>
        <w:t xml:space="preserve">Firstname Lastname </w:t>
      </w:r>
      <w:r w:rsidRPr="0007084B">
        <w:rPr>
          <w:rFonts w:ascii="Book Antiqua" w:hAnsi="Book Antiqua" w:cs="Arial"/>
          <w:b/>
          <w:sz w:val="24"/>
          <w:vertAlign w:val="superscript"/>
          <w:lang w:val="en-US" w:eastAsia="en-US"/>
        </w:rPr>
        <w:t>1</w:t>
      </w:r>
      <w:r w:rsidRPr="0007084B">
        <w:rPr>
          <w:rFonts w:ascii="Book Antiqua" w:hAnsi="Book Antiqua" w:cs="Arial"/>
          <w:b/>
          <w:sz w:val="24"/>
          <w:lang w:val="en-US" w:eastAsia="en-US"/>
        </w:rPr>
        <w:t xml:space="preserve">, Firstname Lastname </w:t>
      </w:r>
      <w:r w:rsidRPr="0007084B">
        <w:rPr>
          <w:rFonts w:ascii="Book Antiqua" w:hAnsi="Book Antiqua" w:cs="Arial"/>
          <w:b/>
          <w:sz w:val="24"/>
          <w:vertAlign w:val="superscript"/>
          <w:lang w:val="en-US" w:eastAsia="en-US"/>
        </w:rPr>
        <w:t>2</w:t>
      </w:r>
      <w:r w:rsidRPr="0007084B">
        <w:rPr>
          <w:rFonts w:ascii="Book Antiqua" w:hAnsi="Book Antiqua" w:cs="Arial"/>
          <w:b/>
          <w:sz w:val="24"/>
          <w:lang w:val="en-US" w:eastAsia="en-US"/>
        </w:rPr>
        <w:t xml:space="preserve"> and Firstname Lastname</w:t>
      </w:r>
      <w:r w:rsidRPr="0007084B">
        <w:rPr>
          <w:rFonts w:ascii="Book Antiqua" w:hAnsi="Book Antiqua" w:cs="Arial"/>
          <w:b/>
          <w:sz w:val="24"/>
          <w:vertAlign w:val="superscript"/>
          <w:lang w:eastAsia="en-US"/>
        </w:rPr>
        <w:t>3</w:t>
      </w:r>
      <w:r w:rsidRPr="0007084B">
        <w:rPr>
          <w:rFonts w:ascii="Book Antiqua" w:hAnsi="Book Antiqua" w:cs="Arial"/>
          <w:b/>
          <w:sz w:val="20"/>
          <w:szCs w:val="18"/>
          <w:lang w:val="en-US" w:eastAsia="en-US"/>
        </w:rPr>
        <w:t>*</w:t>
      </w:r>
    </w:p>
    <w:p w14:paraId="03C7C81F" w14:textId="6B1940BF" w:rsidR="00DF23FF" w:rsidRPr="001926DE" w:rsidRDefault="00DF23FF" w:rsidP="00DF23FF">
      <w:pPr>
        <w:spacing w:after="0" w:line="240" w:lineRule="auto"/>
        <w:jc w:val="center"/>
        <w:rPr>
          <w:rFonts w:ascii="Book Antiqua" w:hAnsi="Book Antiqua" w:cs="Times New Roman"/>
          <w:iCs/>
          <w:lang w:val="en-US" w:eastAsia="en-US"/>
        </w:rPr>
      </w:pPr>
      <w:r w:rsidRPr="009C2535">
        <w:rPr>
          <w:rFonts w:ascii="Book Antiqua" w:hAnsi="Book Antiqua" w:cs="Times New Roman"/>
          <w:iCs/>
          <w:vertAlign w:val="superscript"/>
          <w:lang w:val="en" w:eastAsia="en-US"/>
        </w:rPr>
        <w:t>1</w:t>
      </w:r>
      <w:r w:rsidRPr="009C2535">
        <w:rPr>
          <w:rFonts w:ascii="Book Antiqua" w:hAnsi="Book Antiqua" w:cs="Times New Roman"/>
          <w:iCs/>
          <w:lang w:val="en" w:eastAsia="en-US"/>
        </w:rPr>
        <w:t xml:space="preserve"> </w:t>
      </w:r>
      <w:r w:rsidRPr="00A676BB">
        <w:rPr>
          <w:rFonts w:ascii="Book Antiqua" w:hAnsi="Book Antiqua" w:cs="Times New Roman"/>
          <w:iCs/>
          <w:sz w:val="24"/>
          <w:szCs w:val="24"/>
          <w:lang w:eastAsia="en-US"/>
        </w:rPr>
        <w:t>A</w:t>
      </w:r>
      <w:r w:rsidR="00D75D8B">
        <w:rPr>
          <w:rFonts w:ascii="Book Antiqua" w:hAnsi="Book Antiqua" w:cs="Times New Roman"/>
          <w:iCs/>
          <w:sz w:val="24"/>
          <w:szCs w:val="24"/>
          <w:lang w:val="en-US" w:eastAsia="en-US"/>
        </w:rPr>
        <w:t>f</w:t>
      </w:r>
      <w:r w:rsidRPr="00A676BB">
        <w:rPr>
          <w:rFonts w:ascii="Book Antiqua" w:hAnsi="Book Antiqua" w:cs="Times New Roman"/>
          <w:iCs/>
          <w:sz w:val="24"/>
          <w:szCs w:val="24"/>
          <w:lang w:eastAsia="en-US"/>
        </w:rPr>
        <w:t>filiation</w:t>
      </w:r>
    </w:p>
    <w:p w14:paraId="22550BAE" w14:textId="42D5BF25" w:rsidR="00DF23FF" w:rsidRPr="001926DE" w:rsidRDefault="00DF23FF" w:rsidP="00DF23FF">
      <w:pPr>
        <w:spacing w:after="0" w:line="240" w:lineRule="auto"/>
        <w:jc w:val="center"/>
        <w:rPr>
          <w:rFonts w:ascii="Book Antiqua" w:hAnsi="Book Antiqua" w:cs="Times New Roman"/>
          <w:iCs/>
          <w:lang w:val="en-US" w:eastAsia="en-US"/>
        </w:rPr>
      </w:pPr>
      <w:r w:rsidRPr="009C2535">
        <w:rPr>
          <w:rFonts w:ascii="Book Antiqua" w:hAnsi="Book Antiqua" w:cs="Times New Roman"/>
          <w:iCs/>
          <w:vertAlign w:val="superscript"/>
          <w:lang w:val="en" w:eastAsia="en-US"/>
        </w:rPr>
        <w:t>2</w:t>
      </w:r>
      <w:r w:rsidRPr="009C2535">
        <w:rPr>
          <w:rFonts w:ascii="Book Antiqua" w:hAnsi="Book Antiqua" w:cs="Times New Roman"/>
          <w:iCs/>
          <w:lang w:val="en" w:eastAsia="en-US"/>
        </w:rPr>
        <w:t xml:space="preserve"> </w:t>
      </w:r>
      <w:r w:rsidRPr="00A676BB">
        <w:rPr>
          <w:rFonts w:ascii="Book Antiqua" w:hAnsi="Book Antiqua" w:cs="Times New Roman"/>
          <w:iCs/>
          <w:sz w:val="24"/>
          <w:szCs w:val="24"/>
          <w:lang w:eastAsia="en-US"/>
        </w:rPr>
        <w:t>Af</w:t>
      </w:r>
      <w:r w:rsidR="00D75D8B">
        <w:rPr>
          <w:rFonts w:ascii="Book Antiqua" w:hAnsi="Book Antiqua" w:cs="Times New Roman"/>
          <w:iCs/>
          <w:sz w:val="24"/>
          <w:szCs w:val="24"/>
          <w:lang w:val="en-US" w:eastAsia="en-US"/>
        </w:rPr>
        <w:t>f</w:t>
      </w:r>
      <w:r w:rsidRPr="00A676BB">
        <w:rPr>
          <w:rFonts w:ascii="Book Antiqua" w:hAnsi="Book Antiqua" w:cs="Times New Roman"/>
          <w:iCs/>
          <w:sz w:val="24"/>
          <w:szCs w:val="24"/>
          <w:lang w:eastAsia="en-US"/>
        </w:rPr>
        <w:t>iliation</w:t>
      </w:r>
    </w:p>
    <w:p w14:paraId="33ADD174" w14:textId="1D12CDAD" w:rsidR="00DF23FF" w:rsidRPr="001926DE" w:rsidRDefault="00DF23FF" w:rsidP="00DF23FF">
      <w:pPr>
        <w:spacing w:after="0" w:line="240" w:lineRule="auto"/>
        <w:jc w:val="center"/>
        <w:rPr>
          <w:rFonts w:ascii="Book Antiqua" w:hAnsi="Book Antiqua" w:cs="Times New Roman"/>
          <w:iCs/>
          <w:lang w:val="en-US" w:eastAsia="en-US"/>
        </w:rPr>
      </w:pPr>
      <w:r w:rsidRPr="009C2535">
        <w:rPr>
          <w:rFonts w:ascii="Book Antiqua" w:hAnsi="Book Antiqua" w:cs="Times New Roman"/>
          <w:iCs/>
          <w:vertAlign w:val="superscript"/>
          <w:lang w:val="en" w:eastAsia="en-US"/>
        </w:rPr>
        <w:t>3</w:t>
      </w:r>
      <w:r w:rsidRPr="009C2535">
        <w:rPr>
          <w:rFonts w:ascii="Book Antiqua" w:hAnsi="Book Antiqua" w:cs="Times New Roman"/>
          <w:iCs/>
          <w:lang w:val="en" w:eastAsia="en-US"/>
        </w:rPr>
        <w:t xml:space="preserve"> </w:t>
      </w:r>
      <w:r w:rsidRPr="00A676BB">
        <w:rPr>
          <w:rFonts w:ascii="Book Antiqua" w:hAnsi="Book Antiqua" w:cs="Times New Roman"/>
          <w:iCs/>
          <w:sz w:val="24"/>
          <w:szCs w:val="24"/>
          <w:lang w:eastAsia="en-US"/>
        </w:rPr>
        <w:t>Af</w:t>
      </w:r>
      <w:r w:rsidR="00D75D8B">
        <w:rPr>
          <w:rFonts w:ascii="Book Antiqua" w:hAnsi="Book Antiqua" w:cs="Times New Roman"/>
          <w:iCs/>
          <w:sz w:val="24"/>
          <w:szCs w:val="24"/>
          <w:lang w:val="en-US" w:eastAsia="en-US"/>
        </w:rPr>
        <w:t>f</w:t>
      </w:r>
      <w:bookmarkStart w:id="2" w:name="_GoBack"/>
      <w:bookmarkEnd w:id="2"/>
      <w:r w:rsidRPr="00A676BB">
        <w:rPr>
          <w:rFonts w:ascii="Book Antiqua" w:hAnsi="Book Antiqua" w:cs="Times New Roman"/>
          <w:iCs/>
          <w:sz w:val="24"/>
          <w:szCs w:val="24"/>
          <w:lang w:eastAsia="en-US"/>
        </w:rPr>
        <w:t>iliation</w:t>
      </w:r>
    </w:p>
    <w:p w14:paraId="0FA5F541" w14:textId="77777777" w:rsidR="00DF23FF" w:rsidRPr="0007084B" w:rsidRDefault="00DF23FF" w:rsidP="00DF23FF">
      <w:pPr>
        <w:spacing w:after="120" w:line="240" w:lineRule="auto"/>
        <w:rPr>
          <w:rFonts w:ascii="Book Antiqua" w:hAnsi="Book Antiqua" w:cs="Times New Roman"/>
          <w:b/>
          <w:lang w:val="en-US" w:eastAsia="en-US"/>
        </w:rPr>
      </w:pPr>
    </w:p>
    <w:p w14:paraId="59DB4A0D" w14:textId="78E5342A" w:rsidR="00EA5C64" w:rsidRPr="0007084B" w:rsidRDefault="006863D3" w:rsidP="00EA5C64">
      <w:pPr>
        <w:pBdr>
          <w:top w:val="nil"/>
          <w:left w:val="nil"/>
          <w:bottom w:val="nil"/>
          <w:right w:val="nil"/>
          <w:between w:val="nil"/>
        </w:pBdr>
        <w:spacing w:before="120" w:after="120" w:line="240" w:lineRule="auto"/>
        <w:jc w:val="center"/>
        <w:rPr>
          <w:rFonts w:ascii="Book Antiqua" w:eastAsia="Times New Roman" w:hAnsi="Book Antiqua" w:cstheme="majorBidi"/>
          <w:b/>
          <w:color w:val="000000"/>
          <w:sz w:val="24"/>
          <w:szCs w:val="24"/>
          <w:vertAlign w:val="superscript"/>
        </w:rPr>
      </w:pPr>
      <w:r w:rsidRPr="0007084B">
        <w:rPr>
          <w:rFonts w:ascii="Book Antiqua" w:eastAsia="Times New Roman" w:hAnsi="Book Antiqua" w:cstheme="majorBidi"/>
          <w:b/>
          <w:color w:val="000000"/>
          <w:sz w:val="24"/>
          <w:szCs w:val="24"/>
          <w:vertAlign w:val="superscript"/>
        </w:rPr>
        <w:t>*(</w:t>
      </w:r>
      <w:r w:rsidRPr="0007084B">
        <w:rPr>
          <w:rFonts w:ascii="Book Antiqua" w:eastAsia="Times New Roman" w:hAnsi="Book Antiqua" w:cstheme="majorBidi"/>
          <w:b/>
          <w:color w:val="000000"/>
          <w:sz w:val="24"/>
          <w:szCs w:val="24"/>
          <w:vertAlign w:val="superscript"/>
          <w:lang w:val="en-ID"/>
        </w:rPr>
        <w:t xml:space="preserve">Tanpa </w:t>
      </w:r>
      <w:r w:rsidRPr="0007084B">
        <w:rPr>
          <w:rFonts w:ascii="Book Antiqua" w:eastAsia="Times New Roman" w:hAnsi="Book Antiqua" w:cstheme="majorBidi"/>
          <w:b/>
          <w:color w:val="000000"/>
          <w:sz w:val="24"/>
          <w:szCs w:val="24"/>
          <w:vertAlign w:val="superscript"/>
        </w:rPr>
        <w:t xml:space="preserve">Gelar, </w:t>
      </w:r>
      <w:r w:rsidR="0007084B" w:rsidRPr="0007084B">
        <w:rPr>
          <w:rFonts w:ascii="Book Antiqua" w:eastAsia="Times New Roman" w:hAnsi="Book Antiqua" w:cstheme="majorBidi"/>
          <w:b/>
          <w:color w:val="000000"/>
          <w:sz w:val="24"/>
          <w:szCs w:val="24"/>
          <w:vertAlign w:val="superscript"/>
        </w:rPr>
        <w:t>Book Antiqua</w:t>
      </w:r>
      <w:r w:rsidRPr="0007084B">
        <w:rPr>
          <w:rFonts w:ascii="Book Antiqua" w:eastAsia="Times New Roman" w:hAnsi="Book Antiqua" w:cstheme="majorBidi"/>
          <w:b/>
          <w:color w:val="000000"/>
          <w:sz w:val="24"/>
          <w:szCs w:val="24"/>
          <w:vertAlign w:val="superscript"/>
        </w:rPr>
        <w:t>, 12 pt bold, center, sentence case)</w:t>
      </w:r>
    </w:p>
    <w:tbl>
      <w:tblPr>
        <w:tblStyle w:val="TableGrid"/>
        <w:tblW w:w="0" w:type="auto"/>
        <w:tblBorders>
          <w:top w:val="single" w:sz="8"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8"/>
        <w:gridCol w:w="242"/>
        <w:gridCol w:w="7444"/>
      </w:tblGrid>
      <w:tr w:rsidR="00FA1287" w14:paraId="0F9ABB3B" w14:textId="77777777" w:rsidTr="006C263E">
        <w:tc>
          <w:tcPr>
            <w:tcW w:w="2418" w:type="dxa"/>
            <w:tcBorders>
              <w:right w:val="nil"/>
            </w:tcBorders>
          </w:tcPr>
          <w:p w14:paraId="7255EC84" w14:textId="77777777" w:rsidR="00FA1287" w:rsidRPr="00FA1287" w:rsidRDefault="00FA1287" w:rsidP="006C263E">
            <w:pPr>
              <w:spacing w:before="120" w:after="120"/>
              <w:rPr>
                <w:rFonts w:ascii="Book Antiqua" w:eastAsia="Times New Roman" w:hAnsi="Book Antiqua" w:cs="Times New Roman"/>
                <w:b/>
                <w:color w:val="000000"/>
                <w:sz w:val="24"/>
                <w:szCs w:val="24"/>
                <w:lang w:val="en-US"/>
              </w:rPr>
            </w:pPr>
            <w:r w:rsidRPr="00FA1287">
              <w:rPr>
                <w:rFonts w:ascii="Book Antiqua" w:eastAsia="Times New Roman" w:hAnsi="Book Antiqua" w:cs="Times New Roman"/>
                <w:b/>
                <w:color w:val="000000"/>
                <w:sz w:val="24"/>
                <w:szCs w:val="24"/>
                <w:lang w:val="en-US"/>
              </w:rPr>
              <w:t xml:space="preserve">Article Info </w:t>
            </w:r>
          </w:p>
        </w:tc>
        <w:tc>
          <w:tcPr>
            <w:tcW w:w="242" w:type="dxa"/>
            <w:tcBorders>
              <w:top w:val="nil"/>
              <w:left w:val="nil"/>
              <w:bottom w:val="nil"/>
              <w:right w:val="nil"/>
            </w:tcBorders>
          </w:tcPr>
          <w:p w14:paraId="655F788A" w14:textId="77777777" w:rsidR="00FA1287" w:rsidRPr="00FA1287" w:rsidRDefault="00FA1287" w:rsidP="006C263E">
            <w:pPr>
              <w:spacing w:before="120" w:after="120"/>
              <w:rPr>
                <w:rFonts w:ascii="Book Antiqua" w:eastAsia="Times New Roman" w:hAnsi="Book Antiqua" w:cs="Times New Roman"/>
                <w:b/>
                <w:color w:val="000000"/>
                <w:sz w:val="24"/>
                <w:szCs w:val="24"/>
                <w:lang w:val="en-US"/>
              </w:rPr>
            </w:pPr>
          </w:p>
        </w:tc>
        <w:tc>
          <w:tcPr>
            <w:tcW w:w="7444" w:type="dxa"/>
            <w:tcBorders>
              <w:left w:val="nil"/>
            </w:tcBorders>
          </w:tcPr>
          <w:p w14:paraId="1AA03840" w14:textId="77777777" w:rsidR="00FA1287" w:rsidRPr="00FA1287" w:rsidRDefault="00FA1287" w:rsidP="006C263E">
            <w:pPr>
              <w:spacing w:before="120" w:after="120"/>
              <w:rPr>
                <w:rFonts w:ascii="Book Antiqua" w:eastAsia="Times New Roman" w:hAnsi="Book Antiqua" w:cs="Times New Roman"/>
                <w:b/>
                <w:color w:val="000000"/>
                <w:sz w:val="24"/>
                <w:szCs w:val="24"/>
                <w:lang w:val="en-US"/>
              </w:rPr>
            </w:pPr>
            <w:r w:rsidRPr="00FA1287">
              <w:rPr>
                <w:rFonts w:ascii="Book Antiqua" w:eastAsia="Times New Roman" w:hAnsi="Book Antiqua" w:cs="Times New Roman"/>
                <w:b/>
                <w:color w:val="000000"/>
                <w:sz w:val="24"/>
                <w:szCs w:val="24"/>
                <w:lang w:val="en-US"/>
              </w:rPr>
              <w:t>Abstract</w:t>
            </w:r>
          </w:p>
        </w:tc>
      </w:tr>
      <w:tr w:rsidR="00FA1287" w14:paraId="126D243D" w14:textId="77777777" w:rsidTr="006C263E">
        <w:tc>
          <w:tcPr>
            <w:tcW w:w="2418" w:type="dxa"/>
            <w:vMerge w:val="restart"/>
            <w:tcBorders>
              <w:right w:val="nil"/>
            </w:tcBorders>
          </w:tcPr>
          <w:p w14:paraId="3E0D80F4" w14:textId="77777777" w:rsidR="00FA1287" w:rsidRPr="008E6C42" w:rsidRDefault="00FA1287" w:rsidP="006C263E">
            <w:pPr>
              <w:spacing w:before="120"/>
              <w:rPr>
                <w:rFonts w:ascii="Book Antiqua" w:eastAsia="Times New Roman" w:hAnsi="Book Antiqua" w:cstheme="majorBidi"/>
                <w:b/>
                <w:iCs/>
                <w:vertAlign w:val="superscript"/>
                <w:lang w:val="en-US"/>
              </w:rPr>
            </w:pPr>
            <w:r w:rsidRPr="008E6C42">
              <w:rPr>
                <w:rFonts w:ascii="Book Antiqua" w:eastAsia="Times New Roman" w:hAnsi="Book Antiqua" w:cstheme="majorBidi"/>
                <w:b/>
                <w:iCs/>
                <w:vertAlign w:val="superscript"/>
                <w:lang w:val="en-US"/>
              </w:rPr>
              <w:t>Corresponding Author:</w:t>
            </w:r>
            <w:r w:rsidRPr="008E6C42">
              <w:rPr>
                <w:rFonts w:ascii="Book Antiqua" w:eastAsia="Times New Roman" w:hAnsi="Book Antiqua" w:cstheme="majorBidi"/>
                <w:b/>
                <w:iCs/>
                <w:vertAlign w:val="superscript"/>
                <w:lang w:val="en-US"/>
              </w:rPr>
              <w:br/>
            </w:r>
            <w:r w:rsidRPr="008E6C42">
              <w:rPr>
                <w:rFonts w:ascii="Book Antiqua" w:eastAsia="Times New Roman" w:hAnsi="Book Antiqua" w:cstheme="majorBidi"/>
                <w:iCs/>
                <w:vertAlign w:val="superscript"/>
                <w:lang w:val="en-US"/>
              </w:rPr>
              <w:t>Name Author:</w:t>
            </w:r>
            <w:r w:rsidRPr="008E6C42">
              <w:rPr>
                <w:rFonts w:ascii="Book Antiqua" w:eastAsia="Times New Roman" w:hAnsi="Book Antiqua" w:cstheme="majorBidi"/>
                <w:iCs/>
                <w:vertAlign w:val="superscript"/>
                <w:lang w:val="en-US"/>
              </w:rPr>
              <w:br/>
              <w:t>Email Author:</w:t>
            </w:r>
            <w:r w:rsidRPr="008E6C42">
              <w:rPr>
                <w:rFonts w:ascii="Book Antiqua" w:eastAsia="Times New Roman" w:hAnsi="Book Antiqua" w:cstheme="majorBidi"/>
                <w:iCs/>
                <w:vertAlign w:val="superscript"/>
                <w:lang w:val="en-US"/>
              </w:rPr>
              <w:br/>
            </w:r>
            <w:r w:rsidRPr="008E6C42">
              <w:rPr>
                <w:rFonts w:ascii="Book Antiqua" w:eastAsia="Times New Roman" w:hAnsi="Book Antiqua" w:cstheme="majorBidi"/>
                <w:b/>
                <w:iCs/>
                <w:noProof/>
                <w:vertAlign w:val="superscript"/>
                <w:lang w:val="en-US" w:eastAsia="en-US"/>
              </w:rPr>
              <w:drawing>
                <wp:inline distT="0" distB="0" distL="0" distR="0" wp14:anchorId="6F9FAC85" wp14:editId="5BAA6858">
                  <wp:extent cx="156210" cy="1218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esan_warna_merah-removebg-preview.png"/>
                          <pic:cNvPicPr/>
                        </pic:nvPicPr>
                        <pic:blipFill rotWithShape="1">
                          <a:blip r:embed="rId10" cstate="print">
                            <a:extLst>
                              <a:ext uri="{28A0092B-C50C-407E-A947-70E740481C1C}">
                                <a14:useLocalDpi xmlns:a14="http://schemas.microsoft.com/office/drawing/2010/main" val="0"/>
                              </a:ext>
                            </a:extLst>
                          </a:blip>
                          <a:srcRect l="23824" t="14035" r="22753" b="12276"/>
                          <a:stretch/>
                        </pic:blipFill>
                        <pic:spPr bwMode="auto">
                          <a:xfrm flipH="1">
                            <a:off x="0" y="0"/>
                            <a:ext cx="156210" cy="121807"/>
                          </a:xfrm>
                          <a:prstGeom prst="rect">
                            <a:avLst/>
                          </a:prstGeom>
                          <a:ln>
                            <a:noFill/>
                          </a:ln>
                          <a:extLst>
                            <a:ext uri="{53640926-AAD7-44D8-BBD7-CCE9431645EC}">
                              <a14:shadowObscured xmlns:a14="http://schemas.microsoft.com/office/drawing/2010/main"/>
                            </a:ext>
                          </a:extLst>
                        </pic:spPr>
                      </pic:pic>
                    </a:graphicData>
                  </a:graphic>
                </wp:inline>
              </w:drawing>
            </w:r>
            <w:r w:rsidRPr="008E6C42">
              <w:rPr>
                <w:rFonts w:ascii="Book Antiqua" w:eastAsia="Times New Roman" w:hAnsi="Book Antiqua" w:cstheme="majorBidi"/>
                <w:iCs/>
                <w:vertAlign w:val="superscript"/>
                <w:lang w:val="en-US"/>
              </w:rPr>
              <w:t>emailauthor@gmail.com</w:t>
            </w:r>
          </w:p>
          <w:p w14:paraId="2718E529" w14:textId="77777777" w:rsidR="00FA1287" w:rsidRPr="008E6C42" w:rsidRDefault="00FA1287" w:rsidP="006C263E">
            <w:pPr>
              <w:spacing w:before="120"/>
              <w:rPr>
                <w:rFonts w:ascii="Book Antiqua" w:eastAsia="Times New Roman" w:hAnsi="Book Antiqua" w:cstheme="majorBidi"/>
                <w:b/>
                <w:i/>
                <w:iCs/>
                <w:u w:val="single"/>
                <w:vertAlign w:val="superscript"/>
              </w:rPr>
            </w:pPr>
            <w:r w:rsidRPr="008E6C42">
              <w:rPr>
                <w:rFonts w:ascii="Book Antiqua" w:eastAsia="Times New Roman" w:hAnsi="Book Antiqua" w:cstheme="majorBidi"/>
                <w:b/>
                <w:i/>
                <w:iCs/>
                <w:u w:val="single"/>
                <w:vertAlign w:val="superscript"/>
              </w:rPr>
              <w:t>Article Histroy</w:t>
            </w:r>
          </w:p>
          <w:p w14:paraId="011C2B8B" w14:textId="77777777" w:rsidR="00FA1287" w:rsidRPr="008E6C42" w:rsidRDefault="00FA1287" w:rsidP="006C263E">
            <w:pPr>
              <w:pStyle w:val="15-ISCSAbstractLeft"/>
              <w:rPr>
                <w:rFonts w:ascii="Book Antiqua" w:hAnsi="Book Antiqua"/>
                <w:sz w:val="22"/>
                <w:szCs w:val="22"/>
              </w:rPr>
            </w:pPr>
            <w:r w:rsidRPr="008E6C42">
              <w:rPr>
                <w:rFonts w:ascii="Book Antiqua" w:hAnsi="Book Antiqua"/>
                <w:sz w:val="22"/>
                <w:szCs w:val="22"/>
              </w:rPr>
              <w:t>Received: date</w:t>
            </w:r>
          </w:p>
          <w:p w14:paraId="30BF1836" w14:textId="77777777" w:rsidR="00FA1287" w:rsidRPr="008E6C42" w:rsidRDefault="00FA1287" w:rsidP="006C263E">
            <w:pPr>
              <w:pStyle w:val="15-ISCSAbstractLeft"/>
              <w:rPr>
                <w:rFonts w:ascii="Book Antiqua" w:hAnsi="Book Antiqua"/>
                <w:sz w:val="22"/>
                <w:szCs w:val="22"/>
              </w:rPr>
            </w:pPr>
            <w:r w:rsidRPr="008E6C42">
              <w:rPr>
                <w:rFonts w:ascii="Book Antiqua" w:hAnsi="Book Antiqua"/>
                <w:sz w:val="22"/>
                <w:szCs w:val="22"/>
              </w:rPr>
              <w:t>Revised: date</w:t>
            </w:r>
          </w:p>
          <w:p w14:paraId="2E10A99C" w14:textId="77777777" w:rsidR="00FA1287" w:rsidRPr="008E6C42" w:rsidRDefault="00FA1287" w:rsidP="006C263E">
            <w:pPr>
              <w:pStyle w:val="15-ISCSAbstractLeft"/>
              <w:rPr>
                <w:rFonts w:ascii="Book Antiqua" w:hAnsi="Book Antiqua"/>
                <w:sz w:val="22"/>
                <w:szCs w:val="22"/>
              </w:rPr>
            </w:pPr>
            <w:r w:rsidRPr="008E6C42">
              <w:rPr>
                <w:rFonts w:ascii="Book Antiqua" w:hAnsi="Book Antiqua"/>
                <w:sz w:val="22"/>
                <w:szCs w:val="22"/>
              </w:rPr>
              <w:t>Accepted: date</w:t>
            </w:r>
          </w:p>
          <w:p w14:paraId="50478A6B" w14:textId="77777777" w:rsidR="00FA1287" w:rsidRPr="008E6C42" w:rsidRDefault="00FA1287" w:rsidP="006C263E">
            <w:pPr>
              <w:pStyle w:val="15-ISCSAbstractLeft"/>
              <w:rPr>
                <w:rFonts w:ascii="Book Antiqua" w:hAnsi="Book Antiqua"/>
                <w:sz w:val="22"/>
                <w:szCs w:val="22"/>
              </w:rPr>
            </w:pPr>
            <w:r w:rsidRPr="008E6C42">
              <w:rPr>
                <w:rFonts w:ascii="Book Antiqua" w:hAnsi="Book Antiqua"/>
                <w:sz w:val="22"/>
                <w:szCs w:val="22"/>
              </w:rPr>
              <w:t>Published: date</w:t>
            </w:r>
          </w:p>
          <w:p w14:paraId="63960AAA" w14:textId="77777777" w:rsidR="00FA1287" w:rsidRPr="008E6C42" w:rsidRDefault="00FA1287" w:rsidP="006C263E">
            <w:pPr>
              <w:pStyle w:val="15-ISCSAbstractLeft"/>
              <w:rPr>
                <w:rFonts w:ascii="Book Antiqua" w:hAnsi="Book Antiqua"/>
                <w:sz w:val="22"/>
                <w:szCs w:val="22"/>
              </w:rPr>
            </w:pPr>
          </w:p>
          <w:p w14:paraId="0E24118C" w14:textId="77777777" w:rsidR="00FA1287" w:rsidRPr="008E6C42" w:rsidRDefault="00FA1287" w:rsidP="006C263E">
            <w:pPr>
              <w:pStyle w:val="HTMLPreformatted"/>
              <w:rPr>
                <w:rFonts w:ascii="Book Antiqua" w:hAnsi="Book Antiqua" w:cstheme="majorBidi"/>
                <w:szCs w:val="22"/>
                <w:lang w:val="en-US"/>
              </w:rPr>
            </w:pPr>
            <w:r w:rsidRPr="008E6C42">
              <w:rPr>
                <w:rFonts w:ascii="Book Antiqua" w:hAnsi="Book Antiqua" w:cstheme="majorBidi"/>
                <w:b/>
                <w:bCs/>
                <w:i/>
                <w:iCs/>
                <w:szCs w:val="22"/>
              </w:rPr>
              <w:t>Keywords</w:t>
            </w:r>
            <w:r w:rsidRPr="008E6C42">
              <w:rPr>
                <w:rFonts w:ascii="Book Antiqua" w:hAnsi="Book Antiqua" w:cstheme="majorBidi"/>
                <w:b/>
                <w:szCs w:val="22"/>
                <w:lang w:val="en-US"/>
              </w:rPr>
              <w:t>:</w:t>
            </w:r>
            <w:r w:rsidRPr="008E6C42">
              <w:rPr>
                <w:rFonts w:ascii="Book Antiqua" w:hAnsi="Book Antiqua" w:cstheme="majorBidi"/>
                <w:szCs w:val="22"/>
                <w:lang w:val="en-US"/>
              </w:rPr>
              <w:t xml:space="preserve"> </w:t>
            </w:r>
            <w:r w:rsidRPr="008E6C42">
              <w:rPr>
                <w:rFonts w:ascii="Book Antiqua" w:hAnsi="Book Antiqua" w:cstheme="majorBidi"/>
                <w:szCs w:val="22"/>
              </w:rPr>
              <w:t>consist of 3-5 words, separated by semicolon (</w:t>
            </w:r>
            <w:r w:rsidRPr="008E6C42">
              <w:rPr>
                <w:rFonts w:ascii="Book Antiqua" w:hAnsi="Book Antiqua" w:cstheme="majorBidi"/>
                <w:szCs w:val="22"/>
                <w:lang w:val="en-US"/>
              </w:rPr>
              <w:t>;</w:t>
            </w:r>
            <w:r w:rsidRPr="008E6C42">
              <w:rPr>
                <w:rFonts w:ascii="Book Antiqua" w:hAnsi="Book Antiqua" w:cstheme="majorBidi"/>
                <w:szCs w:val="22"/>
              </w:rPr>
              <w:t>).</w:t>
            </w:r>
          </w:p>
          <w:p w14:paraId="18C1F005" w14:textId="77777777" w:rsidR="00FA1287" w:rsidRPr="008E6C42" w:rsidRDefault="00FA1287" w:rsidP="006C263E">
            <w:pPr>
              <w:pBdr>
                <w:top w:val="nil"/>
                <w:left w:val="nil"/>
                <w:bottom w:val="nil"/>
                <w:right w:val="nil"/>
                <w:between w:val="nil"/>
              </w:pBdr>
              <w:jc w:val="both"/>
              <w:rPr>
                <w:rFonts w:ascii="Book Antiqua" w:eastAsia="Times New Roman" w:hAnsi="Book Antiqua" w:cstheme="majorBidi"/>
                <w:b/>
                <w:i/>
                <w:sz w:val="20"/>
                <w:lang w:val="en-US"/>
              </w:rPr>
            </w:pPr>
          </w:p>
          <w:p w14:paraId="6321A038" w14:textId="77777777" w:rsidR="00FA1287" w:rsidRPr="008E6C42" w:rsidRDefault="00FA1287" w:rsidP="006C263E">
            <w:pPr>
              <w:pBdr>
                <w:top w:val="nil"/>
                <w:left w:val="nil"/>
                <w:bottom w:val="nil"/>
                <w:right w:val="nil"/>
                <w:between w:val="nil"/>
              </w:pBdr>
              <w:jc w:val="both"/>
              <w:rPr>
                <w:rFonts w:ascii="Book Antiqua" w:eastAsia="Times New Roman" w:hAnsi="Book Antiqua" w:cstheme="majorBidi"/>
                <w:i/>
                <w:sz w:val="20"/>
              </w:rPr>
            </w:pPr>
            <w:r w:rsidRPr="008E6C42">
              <w:rPr>
                <w:rFonts w:ascii="Book Antiqua" w:eastAsia="Times New Roman" w:hAnsi="Book Antiqua" w:cstheme="majorBidi"/>
                <w:b/>
                <w:i/>
                <w:sz w:val="20"/>
              </w:rPr>
              <w:t>K</w:t>
            </w:r>
            <w:r w:rsidRPr="008E6C42">
              <w:rPr>
                <w:rFonts w:ascii="Book Antiqua" w:eastAsia="Times New Roman" w:hAnsi="Book Antiqua" w:cstheme="majorBidi"/>
                <w:b/>
                <w:i/>
                <w:sz w:val="20"/>
                <w:lang w:val="en-US"/>
              </w:rPr>
              <w:t>ata kunci</w:t>
            </w:r>
            <w:r w:rsidRPr="008E6C42">
              <w:rPr>
                <w:rFonts w:ascii="Book Antiqua" w:eastAsia="Times New Roman" w:hAnsi="Book Antiqua" w:cstheme="majorBidi"/>
                <w:b/>
                <w:i/>
                <w:sz w:val="20"/>
              </w:rPr>
              <w:t>:</w:t>
            </w:r>
            <w:r w:rsidRPr="008E6C42">
              <w:rPr>
                <w:rFonts w:ascii="Book Antiqua" w:eastAsia="Times New Roman" w:hAnsi="Book Antiqua" w:cstheme="majorBidi"/>
                <w:i/>
                <w:sz w:val="20"/>
              </w:rPr>
              <w:t xml:space="preserve"> terdiri antara 3-5 kosa kata, dipisahkan dengan tanda</w:t>
            </w:r>
            <w:r w:rsidRPr="008E6C42">
              <w:rPr>
                <w:rFonts w:ascii="Book Antiqua" w:eastAsia="Times New Roman" w:hAnsi="Book Antiqua" w:cstheme="majorBidi"/>
                <w:i/>
                <w:sz w:val="20"/>
                <w:lang w:val="en-US"/>
              </w:rPr>
              <w:t xml:space="preserve"> titik</w:t>
            </w:r>
            <w:r w:rsidRPr="008E6C42">
              <w:rPr>
                <w:rFonts w:ascii="Book Antiqua" w:eastAsia="Times New Roman" w:hAnsi="Book Antiqua" w:cstheme="majorBidi"/>
                <w:i/>
                <w:sz w:val="20"/>
              </w:rPr>
              <w:t xml:space="preserve"> koma (</w:t>
            </w:r>
            <w:r w:rsidRPr="008E6C42">
              <w:rPr>
                <w:rFonts w:ascii="Book Antiqua" w:eastAsia="Times New Roman" w:hAnsi="Book Antiqua" w:cstheme="majorBidi"/>
                <w:i/>
                <w:sz w:val="20"/>
                <w:lang w:val="en-US"/>
              </w:rPr>
              <w:t>;</w:t>
            </w:r>
            <w:r w:rsidRPr="008E6C42">
              <w:rPr>
                <w:rFonts w:ascii="Book Antiqua" w:eastAsia="Times New Roman" w:hAnsi="Book Antiqua" w:cstheme="majorBidi"/>
                <w:i/>
                <w:sz w:val="20"/>
              </w:rPr>
              <w:t>).</w:t>
            </w:r>
          </w:p>
          <w:p w14:paraId="1C0C6B39" w14:textId="77777777" w:rsidR="00FA1287" w:rsidRDefault="00FA1287" w:rsidP="006C263E">
            <w:pPr>
              <w:spacing w:before="120" w:after="120"/>
              <w:rPr>
                <w:rFonts w:ascii="Book Antiqua" w:eastAsia="Times New Roman" w:hAnsi="Book Antiqua" w:cs="Times New Roman"/>
                <w:b/>
                <w:color w:val="000000"/>
                <w:sz w:val="24"/>
                <w:szCs w:val="24"/>
                <w:vertAlign w:val="superscript"/>
                <w:lang w:val="en-US"/>
              </w:rPr>
            </w:pPr>
          </w:p>
        </w:tc>
        <w:tc>
          <w:tcPr>
            <w:tcW w:w="242" w:type="dxa"/>
            <w:vMerge w:val="restart"/>
            <w:tcBorders>
              <w:top w:val="nil"/>
              <w:left w:val="nil"/>
              <w:bottom w:val="nil"/>
              <w:right w:val="nil"/>
            </w:tcBorders>
          </w:tcPr>
          <w:p w14:paraId="237A2C3F" w14:textId="77777777" w:rsidR="00FA1287" w:rsidRPr="00FA1287" w:rsidRDefault="00FA1287" w:rsidP="006C263E">
            <w:pPr>
              <w:spacing w:before="120" w:after="120"/>
              <w:rPr>
                <w:rFonts w:ascii="Book Antiqua" w:eastAsia="Times New Roman" w:hAnsi="Book Antiqua" w:cs="Times New Roman"/>
                <w:b/>
                <w:color w:val="000000"/>
                <w:sz w:val="24"/>
                <w:szCs w:val="24"/>
                <w:vertAlign w:val="superscript"/>
                <w:lang w:val="en-US"/>
              </w:rPr>
            </w:pPr>
          </w:p>
        </w:tc>
        <w:tc>
          <w:tcPr>
            <w:tcW w:w="7444" w:type="dxa"/>
            <w:tcBorders>
              <w:left w:val="nil"/>
            </w:tcBorders>
          </w:tcPr>
          <w:p w14:paraId="21002BC1" w14:textId="77777777" w:rsidR="00FA1287" w:rsidRPr="00FA1287" w:rsidRDefault="00FA1287" w:rsidP="006C263E">
            <w:pPr>
              <w:jc w:val="both"/>
              <w:rPr>
                <w:rFonts w:ascii="Book Antiqua" w:hAnsi="Book Antiqua" w:cstheme="majorBidi"/>
                <w:sz w:val="20"/>
                <w:szCs w:val="20"/>
              </w:rPr>
            </w:pPr>
            <w:r w:rsidRPr="00FA1287">
              <w:rPr>
                <w:rFonts w:ascii="Book Antiqua" w:hAnsi="Book Antiqua" w:cstheme="majorBidi"/>
                <w:sz w:val="20"/>
                <w:szCs w:val="20"/>
              </w:rPr>
              <w:t>Abstract consists of:</w:t>
            </w:r>
            <w:r w:rsidRPr="00FA1287">
              <w:rPr>
                <w:rFonts w:ascii="Book Antiqua" w:hAnsi="Book Antiqua" w:cstheme="majorBidi"/>
                <w:sz w:val="20"/>
                <w:szCs w:val="20"/>
                <w:lang w:val="en-US"/>
              </w:rPr>
              <w:t xml:space="preserve"> Introduction</w:t>
            </w:r>
            <w:r w:rsidRPr="00FA1287">
              <w:rPr>
                <w:rFonts w:ascii="Book Antiqua" w:hAnsi="Book Antiqua" w:cstheme="majorBidi"/>
                <w:sz w:val="20"/>
                <w:szCs w:val="20"/>
              </w:rPr>
              <w:t xml:space="preserve">, research objectives, methods (brief), </w:t>
            </w:r>
            <w:r w:rsidRPr="00FA1287">
              <w:rPr>
                <w:rFonts w:ascii="Book Antiqua" w:hAnsi="Book Antiqua" w:cstheme="majorBidi"/>
                <w:sz w:val="20"/>
                <w:szCs w:val="20"/>
                <w:lang w:val="en-US"/>
              </w:rPr>
              <w:t xml:space="preserve">discussion </w:t>
            </w:r>
            <w:r w:rsidRPr="00FA1287">
              <w:rPr>
                <w:rFonts w:ascii="Book Antiqua" w:hAnsi="Book Antiqua" w:cstheme="majorBidi"/>
                <w:sz w:val="20"/>
                <w:szCs w:val="20"/>
              </w:rPr>
              <w:t>(findings), conclusions. The abstract is written in Indonesian and English using 1</w:t>
            </w:r>
            <w:r w:rsidRPr="00FA1287">
              <w:rPr>
                <w:rFonts w:ascii="Book Antiqua" w:hAnsi="Book Antiqua" w:cstheme="majorBidi"/>
                <w:sz w:val="20"/>
                <w:szCs w:val="20"/>
                <w:lang w:val="en-US"/>
              </w:rPr>
              <w:t>0</w:t>
            </w:r>
            <w:r w:rsidRPr="00FA1287">
              <w:rPr>
                <w:rFonts w:ascii="Book Antiqua" w:hAnsi="Book Antiqua" w:cstheme="majorBidi"/>
                <w:sz w:val="20"/>
                <w:szCs w:val="20"/>
              </w:rPr>
              <w:t xml:space="preserve">px </w:t>
            </w:r>
            <w:r w:rsidRPr="00FA1287">
              <w:rPr>
                <w:rFonts w:ascii="Book Antiqua" w:eastAsia="Times New Roman" w:hAnsi="Book Antiqua" w:cstheme="majorBidi"/>
                <w:iCs/>
                <w:sz w:val="20"/>
                <w:szCs w:val="20"/>
              </w:rPr>
              <w:t xml:space="preserve">Book Antiqua </w:t>
            </w:r>
            <w:r w:rsidRPr="00FA1287">
              <w:rPr>
                <w:rFonts w:ascii="Book Antiqua" w:hAnsi="Book Antiqua" w:cstheme="majorBidi"/>
                <w:sz w:val="20"/>
                <w:szCs w:val="20"/>
              </w:rPr>
              <w:t>font. The abstract consists of 150-200 words and only 1 paragraph. The text written in Indonesian begins with an abstract (English abstract), and the text written in English begins with an abstrak (Indonesian abstract). The abstract is accompanied by 3-5 keywords representing the content of the manuscript. The abstract is written with proper writing conventions (no use of Google Translate).</w:t>
            </w:r>
          </w:p>
          <w:p w14:paraId="1E9B4DCD" w14:textId="56BFC9C7" w:rsidR="00FA1287" w:rsidRPr="00FA1287" w:rsidRDefault="00FA1287" w:rsidP="006C263E">
            <w:pPr>
              <w:pStyle w:val="HTMLPreformatted"/>
              <w:rPr>
                <w:rFonts w:ascii="Book Antiqua" w:hAnsi="Book Antiqua" w:cstheme="majorBidi"/>
              </w:rPr>
            </w:pPr>
          </w:p>
          <w:p w14:paraId="47047E46" w14:textId="77777777" w:rsidR="00FA1287" w:rsidRPr="00FA1287" w:rsidRDefault="00FA1287" w:rsidP="006C263E">
            <w:pPr>
              <w:spacing w:before="120" w:after="120"/>
              <w:rPr>
                <w:rFonts w:ascii="Book Antiqua" w:eastAsia="Times New Roman" w:hAnsi="Book Antiqua" w:cs="Times New Roman"/>
                <w:b/>
                <w:color w:val="000000"/>
                <w:sz w:val="24"/>
                <w:szCs w:val="24"/>
                <w:vertAlign w:val="superscript"/>
                <w:lang w:val="en-US"/>
              </w:rPr>
            </w:pPr>
          </w:p>
        </w:tc>
      </w:tr>
      <w:tr w:rsidR="00FA1287" w14:paraId="3DBE41FC" w14:textId="77777777" w:rsidTr="006C263E">
        <w:tc>
          <w:tcPr>
            <w:tcW w:w="2418" w:type="dxa"/>
            <w:vMerge/>
            <w:tcBorders>
              <w:right w:val="nil"/>
            </w:tcBorders>
          </w:tcPr>
          <w:p w14:paraId="001405B7" w14:textId="77777777" w:rsidR="00FA1287" w:rsidRDefault="00FA1287" w:rsidP="006C263E">
            <w:pPr>
              <w:spacing w:before="120"/>
              <w:rPr>
                <w:rFonts w:ascii="Book Antiqua" w:eastAsia="Times New Roman" w:hAnsi="Book Antiqua" w:cstheme="majorBidi"/>
                <w:b/>
                <w:iCs/>
                <w:color w:val="000000"/>
                <w:vertAlign w:val="superscript"/>
                <w:lang w:val="en-US"/>
              </w:rPr>
            </w:pPr>
          </w:p>
        </w:tc>
        <w:tc>
          <w:tcPr>
            <w:tcW w:w="242" w:type="dxa"/>
            <w:vMerge/>
            <w:tcBorders>
              <w:top w:val="nil"/>
              <w:left w:val="nil"/>
              <w:bottom w:val="nil"/>
              <w:right w:val="nil"/>
            </w:tcBorders>
          </w:tcPr>
          <w:p w14:paraId="1B2BF0E2" w14:textId="77777777" w:rsidR="00FA1287" w:rsidRDefault="00FA1287" w:rsidP="006C263E">
            <w:pPr>
              <w:spacing w:before="120"/>
              <w:rPr>
                <w:rFonts w:ascii="Book Antiqua" w:eastAsia="Times New Roman" w:hAnsi="Book Antiqua" w:cstheme="majorBidi"/>
                <w:b/>
                <w:iCs/>
                <w:color w:val="000000"/>
                <w:vertAlign w:val="superscript"/>
                <w:lang w:val="en-US"/>
              </w:rPr>
            </w:pPr>
          </w:p>
        </w:tc>
        <w:tc>
          <w:tcPr>
            <w:tcW w:w="7444" w:type="dxa"/>
            <w:tcBorders>
              <w:left w:val="nil"/>
            </w:tcBorders>
          </w:tcPr>
          <w:p w14:paraId="7FC4D8CE" w14:textId="77777777" w:rsidR="00FA1287" w:rsidRPr="00FA1287" w:rsidRDefault="00FA1287" w:rsidP="006C263E">
            <w:pPr>
              <w:spacing w:before="120" w:after="120"/>
              <w:rPr>
                <w:rFonts w:ascii="Book Antiqua" w:eastAsia="Times New Roman" w:hAnsi="Book Antiqua" w:cs="Times New Roman"/>
                <w:b/>
                <w:color w:val="000000"/>
                <w:sz w:val="24"/>
                <w:szCs w:val="24"/>
                <w:lang w:val="en-US"/>
              </w:rPr>
            </w:pPr>
            <w:r w:rsidRPr="00FA1287">
              <w:rPr>
                <w:rFonts w:ascii="Book Antiqua" w:eastAsia="Times New Roman" w:hAnsi="Book Antiqua" w:cs="Times New Roman"/>
                <w:b/>
                <w:color w:val="000000"/>
                <w:sz w:val="24"/>
                <w:szCs w:val="24"/>
                <w:lang w:val="en-US"/>
              </w:rPr>
              <w:t>Abstrak</w:t>
            </w:r>
          </w:p>
        </w:tc>
      </w:tr>
      <w:tr w:rsidR="00FA1287" w14:paraId="164EFF2A" w14:textId="77777777" w:rsidTr="006C263E">
        <w:tc>
          <w:tcPr>
            <w:tcW w:w="2418" w:type="dxa"/>
            <w:vMerge/>
            <w:tcBorders>
              <w:right w:val="nil"/>
            </w:tcBorders>
          </w:tcPr>
          <w:p w14:paraId="46F630CC" w14:textId="77777777" w:rsidR="00FA1287" w:rsidRDefault="00FA1287" w:rsidP="006C263E">
            <w:pPr>
              <w:spacing w:before="120"/>
              <w:rPr>
                <w:rFonts w:ascii="Book Antiqua" w:eastAsia="Times New Roman" w:hAnsi="Book Antiqua" w:cstheme="majorBidi"/>
                <w:b/>
                <w:iCs/>
                <w:color w:val="000000"/>
                <w:vertAlign w:val="superscript"/>
                <w:lang w:val="en-US"/>
              </w:rPr>
            </w:pPr>
          </w:p>
        </w:tc>
        <w:tc>
          <w:tcPr>
            <w:tcW w:w="242" w:type="dxa"/>
            <w:vMerge/>
            <w:tcBorders>
              <w:top w:val="nil"/>
              <w:left w:val="nil"/>
              <w:bottom w:val="nil"/>
              <w:right w:val="nil"/>
            </w:tcBorders>
          </w:tcPr>
          <w:p w14:paraId="6DBACA30" w14:textId="77777777" w:rsidR="00FA1287" w:rsidRDefault="00FA1287" w:rsidP="006C263E">
            <w:pPr>
              <w:spacing w:before="120"/>
              <w:rPr>
                <w:rFonts w:ascii="Book Antiqua" w:eastAsia="Times New Roman" w:hAnsi="Book Antiqua" w:cstheme="majorBidi"/>
                <w:b/>
                <w:iCs/>
                <w:color w:val="000000"/>
                <w:vertAlign w:val="superscript"/>
                <w:lang w:val="en-US"/>
              </w:rPr>
            </w:pPr>
          </w:p>
        </w:tc>
        <w:tc>
          <w:tcPr>
            <w:tcW w:w="7444" w:type="dxa"/>
            <w:tcBorders>
              <w:left w:val="nil"/>
            </w:tcBorders>
          </w:tcPr>
          <w:p w14:paraId="31EB899A" w14:textId="77777777" w:rsidR="00FA1287" w:rsidRPr="00471C34" w:rsidRDefault="00FA1287" w:rsidP="006C263E">
            <w:pPr>
              <w:pBdr>
                <w:top w:val="nil"/>
                <w:left w:val="nil"/>
                <w:bottom w:val="nil"/>
                <w:right w:val="nil"/>
                <w:between w:val="nil"/>
              </w:pBdr>
              <w:jc w:val="both"/>
              <w:rPr>
                <w:rFonts w:ascii="Book Antiqua" w:eastAsia="Times New Roman" w:hAnsi="Book Antiqua" w:cstheme="majorBidi"/>
                <w:iCs/>
                <w:color w:val="000000"/>
                <w:sz w:val="20"/>
                <w:szCs w:val="20"/>
              </w:rPr>
            </w:pPr>
            <w:r w:rsidRPr="00471C34">
              <w:rPr>
                <w:rFonts w:ascii="Book Antiqua" w:eastAsia="Times New Roman" w:hAnsi="Book Antiqua" w:cstheme="majorBidi"/>
                <w:iCs/>
                <w:color w:val="000000"/>
                <w:sz w:val="20"/>
                <w:szCs w:val="20"/>
              </w:rPr>
              <w:t xml:space="preserve">Abstrak terdiri atas: </w:t>
            </w:r>
            <w:r w:rsidRPr="00471C34">
              <w:rPr>
                <w:rFonts w:ascii="Book Antiqua" w:eastAsia="Times New Roman" w:hAnsi="Book Antiqua" w:cstheme="majorBidi"/>
                <w:iCs/>
                <w:color w:val="000000"/>
                <w:sz w:val="20"/>
                <w:szCs w:val="20"/>
                <w:lang w:val="en-US"/>
              </w:rPr>
              <w:t xml:space="preserve">Pendahuluan </w:t>
            </w:r>
            <w:r w:rsidRPr="00471C34">
              <w:rPr>
                <w:rFonts w:ascii="Book Antiqua" w:eastAsia="Times New Roman" w:hAnsi="Book Antiqua" w:cstheme="majorBidi"/>
                <w:iCs/>
                <w:color w:val="000000"/>
                <w:sz w:val="20"/>
                <w:szCs w:val="20"/>
              </w:rPr>
              <w:t xml:space="preserve">(singkat), tujuan penelitian, metode (singkat), </w:t>
            </w:r>
            <w:r w:rsidRPr="00471C34">
              <w:rPr>
                <w:rFonts w:ascii="Book Antiqua" w:eastAsia="Times New Roman" w:hAnsi="Book Antiqua" w:cstheme="majorBidi"/>
                <w:iCs/>
                <w:color w:val="000000"/>
                <w:sz w:val="20"/>
                <w:szCs w:val="20"/>
                <w:lang w:val="en-US"/>
              </w:rPr>
              <w:t>pembahasan (temuan)</w:t>
            </w:r>
            <w:r w:rsidRPr="00471C34">
              <w:rPr>
                <w:rFonts w:ascii="Book Antiqua" w:eastAsia="Times New Roman" w:hAnsi="Book Antiqua" w:cstheme="majorBidi"/>
                <w:iCs/>
                <w:color w:val="000000"/>
                <w:sz w:val="20"/>
                <w:szCs w:val="20"/>
              </w:rPr>
              <w:t>/finding</w:t>
            </w:r>
            <w:r w:rsidRPr="00471C34">
              <w:rPr>
                <w:rFonts w:ascii="Book Antiqua" w:eastAsia="Times New Roman" w:hAnsi="Book Antiqua" w:cstheme="majorBidi"/>
                <w:iCs/>
                <w:color w:val="000000"/>
                <w:sz w:val="20"/>
                <w:szCs w:val="20"/>
                <w:lang w:val="en-US"/>
              </w:rPr>
              <w:t xml:space="preserve"> (singkat)</w:t>
            </w:r>
            <w:r w:rsidRPr="00471C34">
              <w:rPr>
                <w:rFonts w:ascii="Book Antiqua" w:eastAsia="Times New Roman" w:hAnsi="Book Antiqua" w:cstheme="majorBidi"/>
                <w:iCs/>
                <w:color w:val="000000"/>
                <w:sz w:val="20"/>
                <w:szCs w:val="20"/>
              </w:rPr>
              <w:t>,</w:t>
            </w:r>
            <w:r w:rsidRPr="00471C34">
              <w:rPr>
                <w:rFonts w:ascii="Book Antiqua" w:eastAsia="Times New Roman" w:hAnsi="Book Antiqua" w:cstheme="majorBidi"/>
                <w:iCs/>
                <w:color w:val="000000"/>
                <w:sz w:val="20"/>
                <w:szCs w:val="20"/>
                <w:lang w:val="en-US"/>
              </w:rPr>
              <w:t xml:space="preserve"> </w:t>
            </w:r>
            <w:r w:rsidRPr="00471C34">
              <w:rPr>
                <w:rFonts w:ascii="Book Antiqua" w:eastAsia="Times New Roman" w:hAnsi="Book Antiqua" w:cstheme="majorBidi"/>
                <w:iCs/>
                <w:color w:val="000000"/>
                <w:sz w:val="20"/>
                <w:szCs w:val="20"/>
              </w:rPr>
              <w:t>kesimpulan. Abstrak ditulis dalam bahasa Indonesia dan ba</w:t>
            </w:r>
            <w:r>
              <w:rPr>
                <w:rFonts w:ascii="Book Antiqua" w:eastAsia="Times New Roman" w:hAnsi="Book Antiqua" w:cstheme="majorBidi"/>
                <w:iCs/>
                <w:color w:val="000000"/>
                <w:sz w:val="20"/>
                <w:szCs w:val="20"/>
              </w:rPr>
              <w:t>hasa Inggris menggunakan font 1</w:t>
            </w:r>
            <w:r>
              <w:rPr>
                <w:rFonts w:ascii="Book Antiqua" w:eastAsia="Times New Roman" w:hAnsi="Book Antiqua" w:cstheme="majorBidi"/>
                <w:iCs/>
                <w:color w:val="000000"/>
                <w:sz w:val="20"/>
                <w:szCs w:val="20"/>
                <w:lang w:val="en-US"/>
              </w:rPr>
              <w:t>0</w:t>
            </w:r>
            <w:r w:rsidRPr="00471C34">
              <w:rPr>
                <w:rFonts w:ascii="Book Antiqua" w:eastAsia="Times New Roman" w:hAnsi="Book Antiqua" w:cstheme="majorBidi"/>
                <w:iCs/>
                <w:color w:val="000000"/>
                <w:sz w:val="20"/>
                <w:szCs w:val="20"/>
              </w:rPr>
              <w:t xml:space="preserve">px, Contstantia. Abstrak terdiri dari 150-200 kosa kata dan hanya terdiri dari 1 paragraf. Abstrak ditulis menggunakan 1 spasi. Naskah yang dibuat dalam Bahasa Indonesia diawali dengan abstract (abstrak dalam bahasa Inggris), naskah yang dibuat dalam bahasa Inggris diawali dengan abstrak (abstrak berbahasa Indonesia). Abstrak disertai 3-5 kata kunci yang mewakili isi naskah. Abstrak ditulis dengan kaidah penulisan yang baik dan benar (tidak boleh menggunakan terjemahan dari </w:t>
            </w:r>
            <w:r w:rsidRPr="00471C34">
              <w:rPr>
                <w:rFonts w:ascii="Book Antiqua" w:eastAsia="Times New Roman" w:hAnsi="Book Antiqua" w:cstheme="majorBidi"/>
                <w:i/>
                <w:color w:val="000000"/>
                <w:sz w:val="20"/>
                <w:szCs w:val="20"/>
              </w:rPr>
              <w:t>google translate</w:t>
            </w:r>
            <w:r w:rsidRPr="00471C34">
              <w:rPr>
                <w:rFonts w:ascii="Book Antiqua" w:eastAsia="Times New Roman" w:hAnsi="Book Antiqua" w:cstheme="majorBidi"/>
                <w:iCs/>
                <w:color w:val="000000"/>
                <w:sz w:val="20"/>
                <w:szCs w:val="20"/>
              </w:rPr>
              <w:t xml:space="preserve">).  </w:t>
            </w:r>
          </w:p>
          <w:p w14:paraId="340A9DA8" w14:textId="77777777" w:rsidR="00FA1287" w:rsidRDefault="00FA1287" w:rsidP="006C263E">
            <w:pPr>
              <w:spacing w:before="120" w:after="120"/>
              <w:rPr>
                <w:rFonts w:ascii="Book Antiqua" w:eastAsia="Times New Roman" w:hAnsi="Book Antiqua" w:cs="Times New Roman"/>
                <w:b/>
                <w:color w:val="000000"/>
                <w:sz w:val="24"/>
                <w:szCs w:val="24"/>
                <w:vertAlign w:val="superscript"/>
                <w:lang w:val="en-US"/>
              </w:rPr>
            </w:pPr>
          </w:p>
        </w:tc>
      </w:tr>
    </w:tbl>
    <w:p w14:paraId="3197BADD" w14:textId="77777777" w:rsidR="009A4DC9" w:rsidRDefault="009A4DC9" w:rsidP="00EA5C64">
      <w:pPr>
        <w:pBdr>
          <w:top w:val="nil"/>
          <w:left w:val="nil"/>
          <w:bottom w:val="nil"/>
          <w:right w:val="nil"/>
          <w:between w:val="nil"/>
        </w:pBdr>
        <w:spacing w:before="120" w:after="120" w:line="240" w:lineRule="auto"/>
        <w:rPr>
          <w:rFonts w:asciiTheme="majorBidi" w:eastAsia="Times New Roman" w:hAnsiTheme="majorBidi" w:cstheme="majorBidi"/>
          <w:b/>
          <w:color w:val="000000"/>
          <w:sz w:val="24"/>
          <w:szCs w:val="24"/>
          <w:vertAlign w:val="superscript"/>
          <w:lang w:val="en-US"/>
        </w:rPr>
      </w:pPr>
    </w:p>
    <w:p w14:paraId="3371E5E4" w14:textId="77777777" w:rsidR="00FA1287" w:rsidRDefault="00FA1287" w:rsidP="00EA5C64">
      <w:pPr>
        <w:pBdr>
          <w:top w:val="nil"/>
          <w:left w:val="nil"/>
          <w:bottom w:val="nil"/>
          <w:right w:val="nil"/>
          <w:between w:val="nil"/>
        </w:pBdr>
        <w:spacing w:before="120" w:after="120" w:line="240" w:lineRule="auto"/>
        <w:rPr>
          <w:rFonts w:asciiTheme="majorBidi" w:eastAsia="Times New Roman" w:hAnsiTheme="majorBidi" w:cstheme="majorBidi"/>
          <w:b/>
          <w:color w:val="000000"/>
          <w:sz w:val="24"/>
          <w:szCs w:val="24"/>
          <w:vertAlign w:val="superscript"/>
          <w:lang w:val="en-US"/>
        </w:rPr>
      </w:pPr>
    </w:p>
    <w:p w14:paraId="338D2136" w14:textId="77777777" w:rsidR="00FA1287" w:rsidRDefault="00FA1287" w:rsidP="00EA5C64">
      <w:pPr>
        <w:pBdr>
          <w:top w:val="nil"/>
          <w:left w:val="nil"/>
          <w:bottom w:val="nil"/>
          <w:right w:val="nil"/>
          <w:between w:val="nil"/>
        </w:pBdr>
        <w:spacing w:before="120" w:after="120" w:line="240" w:lineRule="auto"/>
        <w:rPr>
          <w:rFonts w:asciiTheme="majorBidi" w:eastAsia="Times New Roman" w:hAnsiTheme="majorBidi" w:cstheme="majorBidi"/>
          <w:b/>
          <w:color w:val="000000"/>
          <w:sz w:val="24"/>
          <w:szCs w:val="24"/>
          <w:vertAlign w:val="superscript"/>
          <w:lang w:val="en-US"/>
        </w:rPr>
      </w:pPr>
    </w:p>
    <w:p w14:paraId="483FF619" w14:textId="77777777" w:rsidR="00FA1287" w:rsidRDefault="00FA1287" w:rsidP="00EA5C64">
      <w:pPr>
        <w:pBdr>
          <w:top w:val="nil"/>
          <w:left w:val="nil"/>
          <w:bottom w:val="nil"/>
          <w:right w:val="nil"/>
          <w:between w:val="nil"/>
        </w:pBdr>
        <w:spacing w:before="120" w:after="120" w:line="240" w:lineRule="auto"/>
        <w:rPr>
          <w:rFonts w:asciiTheme="majorBidi" w:eastAsia="Times New Roman" w:hAnsiTheme="majorBidi" w:cstheme="majorBidi"/>
          <w:b/>
          <w:color w:val="000000"/>
          <w:sz w:val="24"/>
          <w:szCs w:val="24"/>
          <w:vertAlign w:val="superscript"/>
          <w:lang w:val="en-US"/>
        </w:rPr>
      </w:pPr>
    </w:p>
    <w:p w14:paraId="58D102FC" w14:textId="77777777" w:rsidR="00FA1287" w:rsidRDefault="00FA1287" w:rsidP="00EA5C64">
      <w:pPr>
        <w:pBdr>
          <w:top w:val="nil"/>
          <w:left w:val="nil"/>
          <w:bottom w:val="nil"/>
          <w:right w:val="nil"/>
          <w:between w:val="nil"/>
        </w:pBdr>
        <w:spacing w:before="120" w:after="120" w:line="240" w:lineRule="auto"/>
        <w:rPr>
          <w:rFonts w:asciiTheme="majorBidi" w:eastAsia="Times New Roman" w:hAnsiTheme="majorBidi" w:cstheme="majorBidi"/>
          <w:b/>
          <w:color w:val="000000"/>
          <w:sz w:val="24"/>
          <w:szCs w:val="24"/>
          <w:vertAlign w:val="superscript"/>
          <w:lang w:val="en-US"/>
        </w:rPr>
      </w:pPr>
    </w:p>
    <w:p w14:paraId="19E0A235" w14:textId="4D3C2795" w:rsidR="007E5E83" w:rsidRPr="00AA0460" w:rsidRDefault="007E5E83" w:rsidP="0060025D">
      <w:pPr>
        <w:keepNext/>
        <w:keepLines/>
        <w:spacing w:after="0"/>
        <w:outlineLvl w:val="0"/>
        <w:rPr>
          <w:rFonts w:ascii="Book Antiqua" w:eastAsia="Times New Roman" w:hAnsi="Book Antiqua" w:cs="Times New Roman"/>
          <w:b/>
          <w:sz w:val="24"/>
          <w:szCs w:val="24"/>
          <w:lang w:val="en" w:eastAsia="en-US"/>
        </w:rPr>
      </w:pPr>
      <w:r w:rsidRPr="00AA0460">
        <w:rPr>
          <w:rFonts w:ascii="Book Antiqua" w:eastAsia="Times New Roman" w:hAnsi="Book Antiqua" w:cs="Times New Roman"/>
          <w:b/>
          <w:sz w:val="24"/>
          <w:szCs w:val="24"/>
          <w:lang w:val="en" w:eastAsia="en-US"/>
        </w:rPr>
        <w:lastRenderedPageBreak/>
        <w:t>Pendahuluan</w:t>
      </w:r>
      <w:r w:rsidR="003D0D79" w:rsidRPr="00AA0460">
        <w:rPr>
          <w:rFonts w:ascii="Book Antiqua" w:eastAsia="Times New Roman" w:hAnsi="Book Antiqua" w:cs="Times New Roman"/>
          <w:b/>
          <w:sz w:val="24"/>
          <w:szCs w:val="24"/>
          <w:lang w:val="en" w:eastAsia="en-US"/>
        </w:rPr>
        <w:t xml:space="preserve"> </w:t>
      </w:r>
      <w:r w:rsidR="000A6FED" w:rsidRPr="00AA0460">
        <w:rPr>
          <w:rFonts w:ascii="Book Antiqua" w:eastAsia="Times New Roman" w:hAnsi="Book Antiqua" w:cs="Times New Roman"/>
          <w:b/>
          <w:sz w:val="24"/>
          <w:szCs w:val="24"/>
          <w:lang w:val="en" w:eastAsia="en-US"/>
        </w:rPr>
        <w:t>(Book Antiqua 12pt, Bold, Uppercase)</w:t>
      </w:r>
    </w:p>
    <w:p w14:paraId="3596B985" w14:textId="7257E853" w:rsidR="00AA0460" w:rsidRPr="00AA0460" w:rsidRDefault="003D0D79" w:rsidP="003D0D79">
      <w:pPr>
        <w:spacing w:after="120"/>
        <w:jc w:val="both"/>
        <w:rPr>
          <w:rFonts w:ascii="Book Antiqua" w:hAnsi="Book Antiqua" w:cstheme="majorBidi"/>
          <w:sz w:val="20"/>
          <w:szCs w:val="20"/>
        </w:rPr>
      </w:pPr>
      <w:r w:rsidRPr="00AA0460">
        <w:rPr>
          <w:rFonts w:ascii="Book Antiqua" w:hAnsi="Book Antiqua" w:cstheme="majorBidi"/>
          <w:sz w:val="20"/>
          <w:szCs w:val="20"/>
        </w:rPr>
        <w:t xml:space="preserve">Pendahuluan dalam dari 5 paragraf terdiri dari 3-5 kalimat. Pada </w:t>
      </w:r>
      <w:r w:rsidRPr="00AA0460">
        <w:rPr>
          <w:rFonts w:ascii="Book Antiqua" w:hAnsi="Book Antiqua" w:cstheme="majorBidi"/>
          <w:b/>
          <w:bCs/>
          <w:sz w:val="20"/>
          <w:szCs w:val="20"/>
        </w:rPr>
        <w:t>paragraf pertama</w:t>
      </w:r>
      <w:r w:rsidRPr="00AA0460">
        <w:rPr>
          <w:rFonts w:ascii="Book Antiqua" w:hAnsi="Book Antiqua" w:cstheme="majorBidi"/>
          <w:sz w:val="20"/>
          <w:szCs w:val="20"/>
        </w:rPr>
        <w:t xml:space="preserve"> diuraikan latar belakang masalah yang ditelti dan mengapa masalah tersebut patut diteliti, dapat dijelaskan melalui sudut pandang lapisan ilmu hukum atau landasan filosofis, landasan yuridis dan/atau landasan sosiologis yang relevan dengan penelitian. </w:t>
      </w:r>
    </w:p>
    <w:p w14:paraId="4600096B" w14:textId="77777777" w:rsidR="003D0D79" w:rsidRPr="00AA0460" w:rsidRDefault="003D0D79" w:rsidP="003D0D79">
      <w:pPr>
        <w:spacing w:after="120"/>
        <w:jc w:val="both"/>
        <w:rPr>
          <w:rFonts w:ascii="Book Antiqua" w:hAnsi="Book Antiqua" w:cstheme="majorBidi"/>
          <w:sz w:val="20"/>
          <w:szCs w:val="20"/>
        </w:rPr>
      </w:pPr>
      <w:r w:rsidRPr="00AA0460">
        <w:rPr>
          <w:rFonts w:ascii="Book Antiqua" w:hAnsi="Book Antiqua" w:cstheme="majorBidi"/>
          <w:sz w:val="20"/>
          <w:szCs w:val="20"/>
        </w:rPr>
        <w:t xml:space="preserve">Paragraf </w:t>
      </w:r>
      <w:r w:rsidRPr="00AA0460">
        <w:rPr>
          <w:rFonts w:ascii="Book Antiqua" w:hAnsi="Book Antiqua" w:cstheme="majorBidi"/>
          <w:b/>
          <w:bCs/>
          <w:sz w:val="20"/>
          <w:szCs w:val="20"/>
        </w:rPr>
        <w:t>kedua</w:t>
      </w:r>
      <w:r w:rsidRPr="00AA0460">
        <w:rPr>
          <w:rFonts w:ascii="Book Antiqua" w:hAnsi="Book Antiqua" w:cstheme="majorBidi"/>
          <w:sz w:val="20"/>
          <w:szCs w:val="20"/>
        </w:rPr>
        <w:t xml:space="preserve"> diuraikan state of the art (literature review atas penelitian-penelitian serupa terdahulu) yang menjadi dasar untuk menjustifikasi kontribusi, dan novelty penelitian, (harus ada gap analysis) diikuti dengan novelty statement (kesimpulan persamaan dan perbedaan dengan penelitian terdahulu).  </w:t>
      </w:r>
    </w:p>
    <w:p w14:paraId="0A7630A1" w14:textId="77777777" w:rsidR="003D0D79" w:rsidRPr="00AA0460" w:rsidRDefault="003D0D79" w:rsidP="003D0D79">
      <w:pPr>
        <w:spacing w:after="120"/>
        <w:jc w:val="both"/>
        <w:rPr>
          <w:rFonts w:ascii="Book Antiqua" w:hAnsi="Book Antiqua" w:cstheme="majorBidi"/>
          <w:sz w:val="20"/>
          <w:szCs w:val="20"/>
        </w:rPr>
      </w:pPr>
      <w:r w:rsidRPr="00AA0460">
        <w:rPr>
          <w:rFonts w:ascii="Book Antiqua" w:hAnsi="Book Antiqua" w:cstheme="majorBidi"/>
          <w:sz w:val="20"/>
          <w:szCs w:val="20"/>
        </w:rPr>
        <w:t xml:space="preserve">Paragraf </w:t>
      </w:r>
      <w:r w:rsidRPr="00AA0460">
        <w:rPr>
          <w:rFonts w:ascii="Book Antiqua" w:hAnsi="Book Antiqua" w:cstheme="majorBidi"/>
          <w:b/>
          <w:bCs/>
          <w:sz w:val="20"/>
          <w:szCs w:val="20"/>
        </w:rPr>
        <w:t>ketiga</w:t>
      </w:r>
      <w:r w:rsidRPr="00AA0460">
        <w:rPr>
          <w:rFonts w:ascii="Book Antiqua" w:hAnsi="Book Antiqua" w:cstheme="majorBidi"/>
          <w:sz w:val="20"/>
          <w:szCs w:val="20"/>
        </w:rPr>
        <w:t xml:space="preserve"> memuat urgensi penelitian, pada bagian ini dijelaskan dalam pandangan penulis mengapa penelitian ini penting untuk ditulis, dapat dihubungkan dengan ius constituendum, atau karena dampak yang bersifat masif menimbulkan kerugian, mengganggu ketertiban umum, kepentingan nasional dan lain sebagainya.</w:t>
      </w:r>
    </w:p>
    <w:p w14:paraId="73345365" w14:textId="77777777" w:rsidR="003D0D79" w:rsidRPr="00AA0460" w:rsidRDefault="003D0D79" w:rsidP="003D0D79">
      <w:pPr>
        <w:spacing w:after="120"/>
        <w:jc w:val="both"/>
        <w:rPr>
          <w:rFonts w:ascii="Book Antiqua" w:hAnsi="Book Antiqua" w:cstheme="majorBidi"/>
          <w:sz w:val="20"/>
          <w:szCs w:val="20"/>
        </w:rPr>
      </w:pPr>
      <w:r w:rsidRPr="00AA0460">
        <w:rPr>
          <w:rFonts w:ascii="Book Antiqua" w:hAnsi="Book Antiqua" w:cstheme="majorBidi"/>
          <w:sz w:val="20"/>
          <w:szCs w:val="20"/>
        </w:rPr>
        <w:t xml:space="preserve">Paragraf </w:t>
      </w:r>
      <w:r w:rsidRPr="00AA0460">
        <w:rPr>
          <w:rFonts w:ascii="Book Antiqua" w:hAnsi="Book Antiqua" w:cstheme="majorBidi"/>
          <w:b/>
          <w:bCs/>
          <w:sz w:val="20"/>
          <w:szCs w:val="20"/>
        </w:rPr>
        <w:t>keempat</w:t>
      </w:r>
      <w:r w:rsidRPr="00AA0460">
        <w:rPr>
          <w:rFonts w:ascii="Book Antiqua" w:hAnsi="Book Antiqua" w:cstheme="majorBidi"/>
          <w:sz w:val="20"/>
          <w:szCs w:val="20"/>
        </w:rPr>
        <w:t xml:space="preserve"> masalah/issue hukum yang menjadi fokus penelitian, idealnya berupa kalimat tanya, dan dapat lebih dari satu pertanyaan yang saling berkaitan antara yang satu dengan yang lain. Masalah/issue hukum menggambarkan judul jurnal sebagai definisi operasional.</w:t>
      </w:r>
    </w:p>
    <w:p w14:paraId="4C9DB85F" w14:textId="43AF0F24" w:rsidR="004A5516" w:rsidRPr="004A5516" w:rsidRDefault="004A5516" w:rsidP="003D0D79">
      <w:pPr>
        <w:spacing w:after="120"/>
        <w:jc w:val="both"/>
        <w:rPr>
          <w:rFonts w:ascii="Book Antiqua" w:hAnsi="Book Antiqua" w:cstheme="majorBidi"/>
          <w:sz w:val="20"/>
          <w:szCs w:val="20"/>
          <w:lang w:val="en-US"/>
        </w:rPr>
      </w:pPr>
      <w:r w:rsidRPr="00AA0460">
        <w:rPr>
          <w:rFonts w:ascii="Book Antiqua" w:hAnsi="Book Antiqua" w:cstheme="majorBidi"/>
          <w:sz w:val="20"/>
          <w:szCs w:val="20"/>
        </w:rPr>
        <w:t xml:space="preserve">Paragraf </w:t>
      </w:r>
      <w:r w:rsidRPr="00AA0460">
        <w:rPr>
          <w:rFonts w:ascii="Book Antiqua" w:hAnsi="Book Antiqua" w:cstheme="majorBidi"/>
          <w:b/>
          <w:bCs/>
          <w:sz w:val="20"/>
          <w:szCs w:val="20"/>
        </w:rPr>
        <w:t>kelima</w:t>
      </w:r>
      <w:r>
        <w:rPr>
          <w:rFonts w:ascii="Book Antiqua" w:hAnsi="Book Antiqua" w:cstheme="majorBidi"/>
          <w:b/>
          <w:bCs/>
          <w:sz w:val="20"/>
          <w:szCs w:val="20"/>
          <w:lang w:val="en-US"/>
        </w:rPr>
        <w:t xml:space="preserve"> </w:t>
      </w:r>
      <w:r w:rsidRPr="004A5516">
        <w:rPr>
          <w:rFonts w:ascii="Book Antiqua" w:hAnsi="Book Antiqua"/>
          <w:color w:val="000000"/>
          <w:sz w:val="20"/>
        </w:rPr>
        <w:t xml:space="preserve">Metode </w:t>
      </w:r>
      <w:r w:rsidRPr="004A5516">
        <w:rPr>
          <w:rFonts w:ascii="Book Antiqua" w:hAnsi="Book Antiqua"/>
          <w:color w:val="111111"/>
          <w:sz w:val="20"/>
        </w:rPr>
        <w:t>Penelitian</w:t>
      </w:r>
      <w:r w:rsidRPr="004A5516">
        <w:rPr>
          <w:rFonts w:ascii="Book Antiqua" w:hAnsi="Book Antiqua"/>
          <w:color w:val="000000"/>
          <w:sz w:val="20"/>
        </w:rPr>
        <w:t xml:space="preserve"> didasarkan atas kutipan buku atau artikel jurnal ilmiah dengan menyebutkan jenis penelitian (normatif atau empiris). Jurnal ini juga menerima artikel dengan jenis penelitian sosio-legal dengan syarat perlu ditegaskan melalui pendekatan yang dihubungkan langsung dengan relevansi penelitian</w:t>
      </w:r>
    </w:p>
    <w:p w14:paraId="397051C3" w14:textId="45BD9ED4" w:rsidR="003D0D79" w:rsidRPr="00AA0460" w:rsidRDefault="003D0D79" w:rsidP="003D0D79">
      <w:pPr>
        <w:spacing w:after="120"/>
        <w:jc w:val="both"/>
        <w:rPr>
          <w:rFonts w:ascii="Book Antiqua" w:hAnsi="Book Antiqua" w:cstheme="majorBidi"/>
          <w:sz w:val="20"/>
          <w:szCs w:val="20"/>
        </w:rPr>
      </w:pPr>
      <w:r w:rsidRPr="00AA0460">
        <w:rPr>
          <w:rFonts w:ascii="Book Antiqua" w:hAnsi="Book Antiqua" w:cstheme="majorBidi"/>
          <w:sz w:val="20"/>
          <w:szCs w:val="20"/>
        </w:rPr>
        <w:t xml:space="preserve">Paragraf </w:t>
      </w:r>
      <w:r w:rsidRPr="00AA0460">
        <w:rPr>
          <w:rFonts w:ascii="Book Antiqua" w:hAnsi="Book Antiqua" w:cstheme="majorBidi"/>
          <w:b/>
          <w:bCs/>
          <w:sz w:val="20"/>
          <w:szCs w:val="20"/>
        </w:rPr>
        <w:t>ke</w:t>
      </w:r>
      <w:r w:rsidR="004A5516">
        <w:rPr>
          <w:rFonts w:ascii="Book Antiqua" w:hAnsi="Book Antiqua" w:cstheme="majorBidi"/>
          <w:b/>
          <w:bCs/>
          <w:sz w:val="20"/>
          <w:szCs w:val="20"/>
          <w:lang w:val="en-US"/>
        </w:rPr>
        <w:t>eenam</w:t>
      </w:r>
      <w:r w:rsidRPr="00AA0460">
        <w:rPr>
          <w:rFonts w:ascii="Book Antiqua" w:hAnsi="Book Antiqua" w:cstheme="majorBidi"/>
          <w:sz w:val="20"/>
          <w:szCs w:val="20"/>
        </w:rPr>
        <w:t xml:space="preserve"> tujuan penelitian yang ditulis secara lugas dan jelas (tidak menggunakan kalimat: “Berdasarkan latar belakang tersebut, maka tujuan penelitian ini … dan seterusnya”.  </w:t>
      </w:r>
    </w:p>
    <w:p w14:paraId="24FD7A49" w14:textId="77777777" w:rsidR="003D0D79" w:rsidRPr="00AA0460" w:rsidRDefault="003D0D79" w:rsidP="003D0D79">
      <w:pPr>
        <w:spacing w:after="120"/>
        <w:jc w:val="both"/>
        <w:rPr>
          <w:rFonts w:ascii="Book Antiqua" w:hAnsi="Book Antiqua" w:cstheme="majorBidi"/>
          <w:sz w:val="20"/>
          <w:szCs w:val="20"/>
        </w:rPr>
      </w:pPr>
      <w:r w:rsidRPr="00AA0460">
        <w:rPr>
          <w:rFonts w:ascii="Book Antiqua" w:hAnsi="Book Antiqua" w:cstheme="majorBidi"/>
          <w:sz w:val="20"/>
          <w:szCs w:val="20"/>
        </w:rPr>
        <w:t>Naskah yang akan diunggah di Jurnal Perantara terdiri atas 15 hingga 25 halaman. Penulisan awal kalimat setiap paragraf dalam naskah menjorok ke kanan dengan ukuran 5 ketukan/ 1 cm, dengan spasi 1,5, font 12px, Contantia. Rumusan masalah/issue hukum ditulis dengan format paragraf, tidak menggunakan numbering atau bullet. masalah/issue menggunakan kalimat tanya.</w:t>
      </w:r>
    </w:p>
    <w:p w14:paraId="6AB13BA4" w14:textId="77777777" w:rsidR="000F3C10" w:rsidRPr="00AA0460" w:rsidRDefault="000F3C10" w:rsidP="000F3C10">
      <w:pPr>
        <w:spacing w:after="120"/>
        <w:jc w:val="both"/>
        <w:rPr>
          <w:rFonts w:ascii="Book Antiqua" w:hAnsi="Book Antiqua" w:cstheme="majorBidi"/>
          <w:sz w:val="20"/>
          <w:szCs w:val="20"/>
        </w:rPr>
      </w:pPr>
      <w:r w:rsidRPr="00AA0460">
        <w:rPr>
          <w:rFonts w:ascii="Book Antiqua" w:hAnsi="Book Antiqua" w:cstheme="majorBidi"/>
          <w:sz w:val="20"/>
          <w:szCs w:val="20"/>
        </w:rPr>
        <w:t>Penulisan naskah wajib menggunakan kutipan. Kutipan ditulis dengan model footnote dengan Chicago Manual of Style 17 Ed. Wajib menggunakan aplikasi reference, seperti Zotero Refworks atau lainnya, untuk menjaga standar dan konsistensi penulisan kutipan dan daftar pustaka. Catatan kaki yang berasal dari buku dan terdiri atas 1 pengarang ditulis: “Nama Penulis, Judul Buku, Edisi, (Kota: Penerbit, Tahun), Halaman.”</w:t>
      </w:r>
      <w:r w:rsidRPr="00AA0460">
        <w:rPr>
          <w:rFonts w:ascii="Book Antiqua" w:hAnsi="Book Antiqua" w:cstheme="majorBidi"/>
          <w:sz w:val="20"/>
          <w:szCs w:val="20"/>
          <w:vertAlign w:val="superscript"/>
        </w:rPr>
        <w:footnoteReference w:id="13"/>
      </w:r>
      <w:r w:rsidRPr="00AA0460">
        <w:rPr>
          <w:rFonts w:ascii="Book Antiqua" w:hAnsi="Book Antiqua" w:cstheme="majorBidi"/>
          <w:sz w:val="20"/>
          <w:szCs w:val="20"/>
        </w:rPr>
        <w:t xml:space="preserve"> Catatan kaki yang berasal dari buku dan  terdiri atas 2 pengarang ditulis: “Nama Penulis 1 dan Nama Penulis 2, Judul Buku, Edisi, (Kota: Nama Penerbit, Tahun), Halaman.</w:t>
      </w:r>
      <w:r w:rsidRPr="00AA0460">
        <w:rPr>
          <w:rFonts w:ascii="Book Antiqua" w:hAnsi="Book Antiqua" w:cstheme="majorBidi"/>
          <w:sz w:val="20"/>
          <w:szCs w:val="20"/>
          <w:vertAlign w:val="superscript"/>
        </w:rPr>
        <w:footnoteReference w:id="14"/>
      </w:r>
      <w:r w:rsidRPr="00AA0460">
        <w:rPr>
          <w:rFonts w:ascii="Book Antiqua" w:hAnsi="Book Antiqua" w:cstheme="majorBidi"/>
          <w:sz w:val="20"/>
          <w:szCs w:val="20"/>
        </w:rPr>
        <w:t xml:space="preserve"> Catatan kaki yang berasal dari buku dan  terdiri atas 3 pengarang ditulis: “Nama Penulis 1, Nama Penulis 2,  dan Penulis 3, Judul Buku, Edisi, (Kota: Penerbit, Tahun), Halaman.</w:t>
      </w:r>
      <w:r w:rsidRPr="00AA0460">
        <w:rPr>
          <w:rFonts w:ascii="Book Antiqua" w:hAnsi="Book Antiqua" w:cstheme="majorBidi"/>
          <w:sz w:val="20"/>
          <w:szCs w:val="20"/>
          <w:vertAlign w:val="superscript"/>
        </w:rPr>
        <w:footnoteReference w:id="15"/>
      </w:r>
      <w:r w:rsidRPr="00AA0460">
        <w:rPr>
          <w:rFonts w:ascii="Book Antiqua" w:hAnsi="Book Antiqua" w:cstheme="majorBidi"/>
          <w:sz w:val="20"/>
          <w:szCs w:val="20"/>
        </w:rPr>
        <w:t xml:space="preserve"> Catatan kaki yang berasal dari buku dan  terdiri atas 4 pengarang ditulis: “Nama Penulis 1 dkk, Judul Buku, Edisi, (Kota: Penerbit, Tahun), Halaman.</w:t>
      </w:r>
      <w:r w:rsidRPr="00AA0460">
        <w:rPr>
          <w:rFonts w:ascii="Book Antiqua" w:hAnsi="Book Antiqua" w:cstheme="majorBidi"/>
          <w:sz w:val="20"/>
          <w:szCs w:val="20"/>
          <w:vertAlign w:val="superscript"/>
        </w:rPr>
        <w:footnoteReference w:id="16"/>
      </w:r>
    </w:p>
    <w:p w14:paraId="248F519D" w14:textId="77777777" w:rsidR="000F3C10" w:rsidRPr="00AA0460" w:rsidRDefault="000F3C10" w:rsidP="000F3C10">
      <w:pPr>
        <w:spacing w:after="120"/>
        <w:jc w:val="both"/>
        <w:rPr>
          <w:rFonts w:ascii="Book Antiqua" w:hAnsi="Book Antiqua" w:cstheme="majorBidi"/>
          <w:sz w:val="20"/>
          <w:szCs w:val="20"/>
        </w:rPr>
      </w:pP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 xml:space="preserve">yang berasal dari jurnal dengan 1 penulis ditulis; Nama Penulis, “Judul,” </w:t>
      </w:r>
      <w:r w:rsidRPr="00AA0460">
        <w:rPr>
          <w:rFonts w:ascii="Book Antiqua" w:hAnsi="Book Antiqua" w:cstheme="majorBidi"/>
          <w:i/>
          <w:sz w:val="20"/>
          <w:szCs w:val="20"/>
        </w:rPr>
        <w:t>Nama Jurnal</w:t>
      </w:r>
      <w:r w:rsidRPr="00AA0460">
        <w:rPr>
          <w:rFonts w:ascii="Book Antiqua" w:hAnsi="Book Antiqua" w:cstheme="majorBidi"/>
          <w:sz w:val="20"/>
          <w:szCs w:val="20"/>
        </w:rPr>
        <w:t xml:space="preserve"> Volume, no. (Tanggal Bulan Tahun Terbit): Halaman, url doi.</w:t>
      </w:r>
      <w:r w:rsidRPr="00AA0460">
        <w:rPr>
          <w:rFonts w:ascii="Book Antiqua" w:hAnsi="Book Antiqua" w:cstheme="majorBidi"/>
          <w:sz w:val="20"/>
          <w:szCs w:val="20"/>
          <w:vertAlign w:val="superscript"/>
        </w:rPr>
        <w:footnoteReference w:id="17"/>
      </w:r>
      <w:r w:rsidRPr="00AA0460">
        <w:rPr>
          <w:rFonts w:ascii="Book Antiqua" w:hAnsi="Book Antiqua" w:cstheme="majorBidi"/>
          <w:sz w:val="20"/>
          <w:szCs w:val="20"/>
        </w:rPr>
        <w:t xml:space="preserve"> </w:t>
      </w:r>
      <w:r w:rsidRPr="00AA0460">
        <w:rPr>
          <w:rFonts w:ascii="Book Antiqua" w:hAnsi="Book Antiqua" w:cstheme="majorBidi"/>
          <w:i/>
          <w:sz w:val="20"/>
          <w:szCs w:val="20"/>
        </w:rPr>
        <w:t xml:space="preserve">Footnote </w:t>
      </w:r>
      <w:r w:rsidRPr="00AA0460">
        <w:rPr>
          <w:rFonts w:ascii="Book Antiqua" w:hAnsi="Book Antiqua" w:cstheme="majorBidi"/>
          <w:sz w:val="20"/>
          <w:szCs w:val="20"/>
        </w:rPr>
        <w:t xml:space="preserve">yang berasal dari jurnal dengan 2 penulis ditulis: Nama Penulis 1 dan Nama Penulis 2, “Judul,” </w:t>
      </w:r>
      <w:r w:rsidRPr="00AA0460">
        <w:rPr>
          <w:rFonts w:ascii="Book Antiqua" w:hAnsi="Book Antiqua" w:cstheme="majorBidi"/>
          <w:i/>
          <w:sz w:val="20"/>
          <w:szCs w:val="20"/>
        </w:rPr>
        <w:t>Nama Jurnal</w:t>
      </w:r>
      <w:r w:rsidRPr="00AA0460">
        <w:rPr>
          <w:rFonts w:ascii="Book Antiqua" w:hAnsi="Book Antiqua" w:cstheme="majorBidi"/>
          <w:sz w:val="20"/>
          <w:szCs w:val="20"/>
        </w:rPr>
        <w:t xml:space="preserve"> Volume, no. (Tanggal Bulan Tahun Terbit): Halaman, Url doi.</w:t>
      </w:r>
      <w:r w:rsidRPr="00AA0460">
        <w:rPr>
          <w:rFonts w:ascii="Book Antiqua" w:hAnsi="Book Antiqua" w:cstheme="majorBidi"/>
          <w:sz w:val="20"/>
          <w:szCs w:val="20"/>
          <w:vertAlign w:val="superscript"/>
        </w:rPr>
        <w:footnoteReference w:id="18"/>
      </w:r>
      <w:r w:rsidRPr="00AA0460">
        <w:rPr>
          <w:rFonts w:ascii="Book Antiqua" w:hAnsi="Book Antiqua" w:cstheme="majorBidi"/>
          <w:sz w:val="20"/>
          <w:szCs w:val="20"/>
        </w:rPr>
        <w:t xml:space="preserve"> </w:t>
      </w: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 xml:space="preserve">yang berasal dari jurnal dengan 3 penulis ditulis dengan: Nama Penulis 1, Nama Penulis 2, dan Nama Penulis 3, “Judul,” </w:t>
      </w:r>
      <w:r w:rsidRPr="00AA0460">
        <w:rPr>
          <w:rFonts w:ascii="Book Antiqua" w:hAnsi="Book Antiqua" w:cstheme="majorBidi"/>
          <w:i/>
          <w:sz w:val="20"/>
          <w:szCs w:val="20"/>
        </w:rPr>
        <w:t>Nama Jurnal</w:t>
      </w:r>
      <w:r w:rsidRPr="00AA0460">
        <w:rPr>
          <w:rFonts w:ascii="Book Antiqua" w:hAnsi="Book Antiqua" w:cstheme="majorBidi"/>
          <w:sz w:val="20"/>
          <w:szCs w:val="20"/>
        </w:rPr>
        <w:t xml:space="preserve"> Volume, no. (Tanggal Bulan Tahun Terbit): </w:t>
      </w:r>
      <w:r w:rsidRPr="00AA0460">
        <w:rPr>
          <w:rFonts w:ascii="Book Antiqua" w:hAnsi="Book Antiqua" w:cstheme="majorBidi"/>
          <w:sz w:val="20"/>
          <w:szCs w:val="20"/>
        </w:rPr>
        <w:lastRenderedPageBreak/>
        <w:t>Halaman, Url doi.</w:t>
      </w:r>
      <w:r w:rsidRPr="00AA0460">
        <w:rPr>
          <w:rFonts w:ascii="Book Antiqua" w:hAnsi="Book Antiqua" w:cstheme="majorBidi"/>
          <w:sz w:val="20"/>
          <w:szCs w:val="20"/>
          <w:vertAlign w:val="superscript"/>
        </w:rPr>
        <w:footnoteReference w:id="19"/>
      </w:r>
      <w:r w:rsidRPr="00AA0460">
        <w:rPr>
          <w:rFonts w:ascii="Book Antiqua" w:hAnsi="Book Antiqua" w:cstheme="majorBidi"/>
          <w:sz w:val="20"/>
          <w:szCs w:val="20"/>
        </w:rPr>
        <w:t xml:space="preserve"> </w:t>
      </w: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 xml:space="preserve">yang berasal dari jurnal dengan 4 penulis ditulis dengan: Nama Penulis 1 dkk., “Judul,” </w:t>
      </w:r>
      <w:r w:rsidRPr="00AA0460">
        <w:rPr>
          <w:rFonts w:ascii="Book Antiqua" w:hAnsi="Book Antiqua" w:cstheme="majorBidi"/>
          <w:i/>
          <w:sz w:val="20"/>
          <w:szCs w:val="20"/>
        </w:rPr>
        <w:t>Nama Jurnal</w:t>
      </w:r>
      <w:r w:rsidRPr="00AA0460">
        <w:rPr>
          <w:rFonts w:ascii="Book Antiqua" w:hAnsi="Book Antiqua" w:cstheme="majorBidi"/>
          <w:sz w:val="20"/>
          <w:szCs w:val="20"/>
        </w:rPr>
        <w:t xml:space="preserve"> Volume, no. (Tanggal Bulan Tahun Terbit): Halaman, url doi.</w:t>
      </w:r>
      <w:r w:rsidRPr="00AA0460">
        <w:rPr>
          <w:rFonts w:ascii="Book Antiqua" w:hAnsi="Book Antiqua" w:cstheme="majorBidi"/>
          <w:sz w:val="20"/>
          <w:szCs w:val="20"/>
          <w:vertAlign w:val="superscript"/>
        </w:rPr>
        <w:footnoteReference w:id="20"/>
      </w:r>
    </w:p>
    <w:p w14:paraId="278F474F" w14:textId="42B422E4" w:rsidR="00C1285A" w:rsidRDefault="000F3C10" w:rsidP="00C1285A">
      <w:pPr>
        <w:spacing w:after="0"/>
        <w:jc w:val="both"/>
        <w:rPr>
          <w:rFonts w:ascii="Book Antiqua" w:hAnsi="Book Antiqua" w:cstheme="majorBidi"/>
          <w:sz w:val="20"/>
          <w:szCs w:val="20"/>
        </w:rPr>
      </w:pP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yang berasal dari wawancara ditulis dengan: Nama Narasumber, Judul Penelitian, Media, Tanggal, Bulan, Tahun, Lokasi Wawancara.</w:t>
      </w:r>
      <w:r w:rsidRPr="00AA0460">
        <w:rPr>
          <w:rFonts w:ascii="Book Antiqua" w:hAnsi="Book Antiqua" w:cstheme="majorBidi"/>
          <w:sz w:val="20"/>
          <w:szCs w:val="20"/>
          <w:vertAlign w:val="superscript"/>
        </w:rPr>
        <w:footnoteReference w:id="21"/>
      </w:r>
      <w:r w:rsidRPr="00AA0460">
        <w:rPr>
          <w:rFonts w:ascii="Book Antiqua" w:hAnsi="Book Antiqua" w:cstheme="majorBidi"/>
          <w:sz w:val="20"/>
          <w:szCs w:val="20"/>
        </w:rPr>
        <w:t xml:space="preserve"> </w:t>
      </w: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yang berasal dari skripsi/tesis/ disertasi ditulis: Nama Penulis, “Judul” (Jenis, Universitas, Tahun), Halaman, Url repository.”</w:t>
      </w:r>
      <w:r w:rsidRPr="00AA0460">
        <w:rPr>
          <w:rFonts w:ascii="Book Antiqua" w:hAnsi="Book Antiqua" w:cstheme="majorBidi"/>
          <w:sz w:val="20"/>
          <w:szCs w:val="20"/>
          <w:vertAlign w:val="superscript"/>
        </w:rPr>
        <w:footnoteReference w:id="22"/>
      </w:r>
      <w:r w:rsidRPr="00AA0460">
        <w:rPr>
          <w:rFonts w:ascii="Book Antiqua" w:hAnsi="Book Antiqua" w:cstheme="majorBidi"/>
          <w:sz w:val="20"/>
          <w:szCs w:val="20"/>
        </w:rPr>
        <w:t xml:space="preserve"> </w:t>
      </w: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yang berasal dari internet ditulis: Nama Penulis, “Judul,” Sumber, Tanggal Diakses, website url.</w:t>
      </w:r>
      <w:r w:rsidRPr="00AA0460">
        <w:rPr>
          <w:rFonts w:ascii="Book Antiqua" w:hAnsi="Book Antiqua" w:cstheme="majorBidi"/>
          <w:sz w:val="20"/>
          <w:szCs w:val="20"/>
          <w:vertAlign w:val="superscript"/>
        </w:rPr>
        <w:footnoteReference w:id="23"/>
      </w:r>
      <w:r w:rsidRPr="00AA0460">
        <w:rPr>
          <w:rFonts w:ascii="Book Antiqua" w:hAnsi="Book Antiqua" w:cstheme="majorBidi"/>
          <w:sz w:val="20"/>
          <w:szCs w:val="20"/>
        </w:rPr>
        <w:t xml:space="preserve"> Penulisan </w:t>
      </w:r>
      <w:r w:rsidRPr="00AA0460">
        <w:rPr>
          <w:rFonts w:ascii="Book Antiqua" w:hAnsi="Book Antiqua" w:cstheme="majorBidi"/>
          <w:iCs/>
          <w:sz w:val="20"/>
          <w:szCs w:val="20"/>
        </w:rPr>
        <w:t>Catatan kaki</w:t>
      </w:r>
      <w:r w:rsidRPr="00AA0460">
        <w:rPr>
          <w:rFonts w:ascii="Book Antiqua" w:hAnsi="Book Antiqua" w:cstheme="majorBidi"/>
          <w:i/>
          <w:sz w:val="20"/>
          <w:szCs w:val="20"/>
        </w:rPr>
        <w:t xml:space="preserve"> </w:t>
      </w:r>
      <w:r w:rsidRPr="00AA0460">
        <w:rPr>
          <w:rFonts w:ascii="Book Antiqua" w:hAnsi="Book Antiqua" w:cstheme="majorBidi"/>
          <w:sz w:val="20"/>
          <w:szCs w:val="20"/>
        </w:rPr>
        <w:t xml:space="preserve">pada baris pertama menjorok 1 tabulasi, 1 spasi, menggunakan jenis huruf </w:t>
      </w:r>
      <w:r w:rsidRPr="00AA0460">
        <w:rPr>
          <w:rFonts w:ascii="Book Antiqua" w:hAnsi="Book Antiqua" w:cstheme="majorBidi"/>
          <w:i/>
          <w:sz w:val="20"/>
          <w:szCs w:val="20"/>
        </w:rPr>
        <w:t xml:space="preserve">Times New Roman </w:t>
      </w:r>
      <w:r w:rsidRPr="00AA0460">
        <w:rPr>
          <w:rFonts w:ascii="Book Antiqua" w:hAnsi="Book Antiqua" w:cstheme="majorBidi"/>
          <w:sz w:val="20"/>
          <w:szCs w:val="20"/>
        </w:rPr>
        <w:t xml:space="preserve">ukuran 10, dan berbentuk 1 kolom. Setiap paragraf harus ada referensi, dan hindari terlalu banyak definisi. </w:t>
      </w:r>
    </w:p>
    <w:p w14:paraId="318F29F5" w14:textId="77777777" w:rsidR="001179CB" w:rsidRPr="001179CB" w:rsidRDefault="001179CB" w:rsidP="00C1285A">
      <w:pPr>
        <w:spacing w:after="0"/>
        <w:jc w:val="both"/>
        <w:rPr>
          <w:rFonts w:ascii="Book Antiqua" w:hAnsi="Book Antiqua" w:cstheme="majorBidi"/>
          <w:sz w:val="20"/>
          <w:szCs w:val="20"/>
        </w:rPr>
      </w:pPr>
    </w:p>
    <w:p w14:paraId="45BBD2C1" w14:textId="7927E3C8" w:rsidR="00F222FF" w:rsidRPr="00AA0460" w:rsidRDefault="00F222FF" w:rsidP="001179CB">
      <w:pPr>
        <w:keepNext/>
        <w:keepLines/>
        <w:spacing w:after="0"/>
        <w:outlineLvl w:val="0"/>
        <w:rPr>
          <w:rFonts w:ascii="Book Antiqua" w:eastAsia="Times New Roman" w:hAnsi="Book Antiqua" w:cs="Segoe UI"/>
          <w:b/>
          <w:sz w:val="24"/>
          <w:szCs w:val="24"/>
          <w:lang w:val="en" w:eastAsia="en-US"/>
        </w:rPr>
      </w:pPr>
      <w:r w:rsidRPr="00AA0460">
        <w:rPr>
          <w:rFonts w:ascii="Book Antiqua" w:eastAsia="Times New Roman" w:hAnsi="Book Antiqua" w:cs="Segoe UI"/>
          <w:b/>
          <w:sz w:val="24"/>
          <w:szCs w:val="24"/>
          <w:lang w:val="en" w:eastAsia="en-US"/>
        </w:rPr>
        <w:t>Hasil dan Pembahasan</w:t>
      </w:r>
    </w:p>
    <w:p w14:paraId="637753BC" w14:textId="24D40850" w:rsidR="00F222FF" w:rsidRPr="00387990" w:rsidRDefault="00F222FF" w:rsidP="00387990">
      <w:pPr>
        <w:spacing w:after="0"/>
        <w:rPr>
          <w:rFonts w:ascii="Book Antiqua" w:eastAsia="Times New Roman" w:hAnsi="Book Antiqua" w:cstheme="majorBidi"/>
          <w:b/>
          <w:color w:val="000000"/>
          <w:sz w:val="24"/>
          <w:szCs w:val="24"/>
        </w:rPr>
      </w:pPr>
      <w:r w:rsidRPr="00387990">
        <w:rPr>
          <w:rFonts w:ascii="Book Antiqua" w:eastAsia="Times New Roman" w:hAnsi="Book Antiqua" w:cstheme="majorBidi"/>
          <w:b/>
          <w:color w:val="000000"/>
          <w:sz w:val="24"/>
          <w:szCs w:val="24"/>
        </w:rPr>
        <w:t>Pembahasan Masalah/Issue Hukum I (</w:t>
      </w:r>
      <w:r w:rsidR="000A6FED" w:rsidRPr="00387990">
        <w:rPr>
          <w:rFonts w:ascii="Book Antiqua" w:eastAsia="Times New Roman" w:hAnsi="Book Antiqua" w:cstheme="majorBidi"/>
          <w:b/>
          <w:color w:val="000000"/>
          <w:sz w:val="24"/>
          <w:szCs w:val="24"/>
        </w:rPr>
        <w:t xml:space="preserve">Book Antiqua </w:t>
      </w:r>
      <w:r w:rsidRPr="00387990">
        <w:rPr>
          <w:rFonts w:ascii="Book Antiqua" w:eastAsia="Times New Roman" w:hAnsi="Book Antiqua" w:cstheme="majorBidi"/>
          <w:b/>
          <w:color w:val="000000"/>
          <w:sz w:val="24"/>
          <w:szCs w:val="24"/>
        </w:rPr>
        <w:t>12pt, Bold, Uppercase)</w:t>
      </w:r>
    </w:p>
    <w:p w14:paraId="72E2DCF4" w14:textId="1729F6BC" w:rsidR="00AA0460" w:rsidRPr="00AA0460" w:rsidRDefault="00387990" w:rsidP="00387990">
      <w:pPr>
        <w:spacing w:after="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AA0460" w:rsidRPr="00AA0460">
        <w:rPr>
          <w:rFonts w:ascii="Book Antiqua" w:eastAsia="Times New Roman" w:hAnsi="Book Antiqua" w:cstheme="majorBidi"/>
          <w:color w:val="000000"/>
          <w:sz w:val="20"/>
          <w:szCs w:val="20"/>
        </w:rPr>
        <w:t>Pembahasan memuat uraian tentang hasil penelitian sesuai dengan masalah yang dirumuskan. Pembahasan permasalahan menggunakan bab dan/atau sub bab, namun tidak memuat definisi konseptual, butir-butir, uraian jenis-jenis, uraian macam-macam konsep, kutipan pasal dan/atau ayat lengkap, dan data mentah. Pada bab hasil dan pembahasan setidaknya memuat: (1). Unsur what/how dalam bentuk tabel/gambar (pilih salah satu) yang disertai nama pada bagian atas tabel.</w:t>
      </w:r>
    </w:p>
    <w:p w14:paraId="2E08270F" w14:textId="77777777" w:rsidR="00F222FF" w:rsidRPr="0092367A" w:rsidRDefault="00F222FF" w:rsidP="00F222FF">
      <w:pPr>
        <w:spacing w:after="0" w:line="360" w:lineRule="auto"/>
        <w:jc w:val="center"/>
        <w:rPr>
          <w:rFonts w:ascii="Book Antiqua" w:eastAsia="Times New Roman" w:hAnsi="Book Antiqua" w:cstheme="majorBidi"/>
          <w:b/>
          <w:color w:val="000000"/>
          <w:sz w:val="20"/>
          <w:szCs w:val="20"/>
        </w:rPr>
      </w:pPr>
      <w:r w:rsidRPr="0092367A">
        <w:rPr>
          <w:rFonts w:ascii="Book Antiqua" w:eastAsia="Times New Roman" w:hAnsi="Book Antiqua" w:cstheme="majorBidi"/>
          <w:b/>
          <w:color w:val="000000"/>
          <w:sz w:val="20"/>
          <w:szCs w:val="20"/>
        </w:rPr>
        <w:t xml:space="preserve">Tabel 1: </w:t>
      </w:r>
      <w:r w:rsidRPr="0092367A">
        <w:rPr>
          <w:rFonts w:ascii="Book Antiqua" w:eastAsia="Times New Roman" w:hAnsi="Book Antiqua" w:cstheme="majorBidi"/>
          <w:b/>
          <w:i/>
          <w:color w:val="000000"/>
          <w:sz w:val="20"/>
          <w:szCs w:val="20"/>
        </w:rPr>
        <w:t>Judul tabel</w:t>
      </w:r>
    </w:p>
    <w:tbl>
      <w:tblPr>
        <w:tblW w:w="572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786"/>
        <w:gridCol w:w="1987"/>
        <w:gridCol w:w="1573"/>
        <w:gridCol w:w="1378"/>
      </w:tblGrid>
      <w:tr w:rsidR="00F222FF" w:rsidRPr="00D5466C" w14:paraId="5EDF4350" w14:textId="77777777" w:rsidTr="001C6E1F">
        <w:trPr>
          <w:trHeight w:val="27"/>
          <w:jc w:val="center"/>
        </w:trPr>
        <w:tc>
          <w:tcPr>
            <w:tcW w:w="786" w:type="dxa"/>
            <w:shd w:val="clear" w:color="auto" w:fill="D9D9D9"/>
            <w:vAlign w:val="center"/>
          </w:tcPr>
          <w:p w14:paraId="09CF4664" w14:textId="77777777" w:rsidR="00F222FF" w:rsidRPr="00D5466C" w:rsidRDefault="00F222FF" w:rsidP="001C6E1F">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No</w:t>
            </w:r>
          </w:p>
        </w:tc>
        <w:tc>
          <w:tcPr>
            <w:tcW w:w="1987" w:type="dxa"/>
            <w:shd w:val="clear" w:color="auto" w:fill="D9D9D9"/>
            <w:vAlign w:val="center"/>
          </w:tcPr>
          <w:p w14:paraId="6FCC18EE" w14:textId="77777777" w:rsidR="00F222FF" w:rsidRPr="00D5466C" w:rsidRDefault="00F222FF" w:rsidP="001C6E1F">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Detail 1</w:t>
            </w:r>
          </w:p>
        </w:tc>
        <w:tc>
          <w:tcPr>
            <w:tcW w:w="1573" w:type="dxa"/>
            <w:shd w:val="clear" w:color="auto" w:fill="D9D9D9"/>
            <w:vAlign w:val="center"/>
          </w:tcPr>
          <w:p w14:paraId="03E561EB" w14:textId="77777777" w:rsidR="00F222FF" w:rsidRPr="00D5466C" w:rsidRDefault="00F222FF" w:rsidP="001C6E1F">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Detail 2</w:t>
            </w:r>
          </w:p>
        </w:tc>
        <w:tc>
          <w:tcPr>
            <w:tcW w:w="1378" w:type="dxa"/>
            <w:shd w:val="clear" w:color="auto" w:fill="D9D9D9"/>
            <w:vAlign w:val="center"/>
          </w:tcPr>
          <w:p w14:paraId="11EA26CD" w14:textId="77777777" w:rsidR="00F222FF" w:rsidRPr="00D5466C" w:rsidRDefault="00F222FF" w:rsidP="001C6E1F">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r w:rsidRPr="00D5466C">
              <w:rPr>
                <w:rFonts w:asciiTheme="majorBidi" w:eastAsia="Times New Roman" w:hAnsiTheme="majorBidi" w:cstheme="majorBidi"/>
                <w:b/>
                <w:color w:val="000000"/>
                <w:sz w:val="20"/>
                <w:szCs w:val="20"/>
              </w:rPr>
              <w:t>Etc.</w:t>
            </w:r>
          </w:p>
        </w:tc>
      </w:tr>
      <w:tr w:rsidR="00F222FF" w:rsidRPr="00D5466C" w14:paraId="10AE9A26" w14:textId="77777777" w:rsidTr="001C6E1F">
        <w:trPr>
          <w:trHeight w:val="27"/>
          <w:jc w:val="center"/>
        </w:trPr>
        <w:tc>
          <w:tcPr>
            <w:tcW w:w="786" w:type="dxa"/>
            <w:shd w:val="clear" w:color="auto" w:fill="auto"/>
            <w:vAlign w:val="center"/>
          </w:tcPr>
          <w:p w14:paraId="362640C9"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987" w:type="dxa"/>
            <w:shd w:val="clear" w:color="auto" w:fill="auto"/>
            <w:vAlign w:val="center"/>
          </w:tcPr>
          <w:p w14:paraId="749027FF"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573" w:type="dxa"/>
            <w:shd w:val="clear" w:color="auto" w:fill="auto"/>
            <w:vAlign w:val="center"/>
          </w:tcPr>
          <w:p w14:paraId="595B5EB1"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378" w:type="dxa"/>
            <w:shd w:val="clear" w:color="auto" w:fill="auto"/>
            <w:vAlign w:val="center"/>
          </w:tcPr>
          <w:p w14:paraId="214C8C49"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r>
      <w:tr w:rsidR="00F222FF" w:rsidRPr="00D5466C" w14:paraId="66A2EE6D" w14:textId="77777777" w:rsidTr="001C6E1F">
        <w:trPr>
          <w:trHeight w:val="27"/>
          <w:jc w:val="center"/>
        </w:trPr>
        <w:tc>
          <w:tcPr>
            <w:tcW w:w="786" w:type="dxa"/>
            <w:shd w:val="clear" w:color="auto" w:fill="auto"/>
            <w:vAlign w:val="center"/>
          </w:tcPr>
          <w:p w14:paraId="155C5E2D"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987" w:type="dxa"/>
            <w:shd w:val="clear" w:color="auto" w:fill="auto"/>
            <w:vAlign w:val="center"/>
          </w:tcPr>
          <w:p w14:paraId="1395AAEF"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573" w:type="dxa"/>
            <w:shd w:val="clear" w:color="auto" w:fill="auto"/>
            <w:vAlign w:val="center"/>
          </w:tcPr>
          <w:p w14:paraId="6FCB4A58"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378" w:type="dxa"/>
            <w:shd w:val="clear" w:color="auto" w:fill="auto"/>
            <w:vAlign w:val="center"/>
          </w:tcPr>
          <w:p w14:paraId="64F002A9"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r>
      <w:tr w:rsidR="00F222FF" w:rsidRPr="00D5466C" w14:paraId="111D2E93" w14:textId="77777777" w:rsidTr="001C6E1F">
        <w:trPr>
          <w:trHeight w:val="27"/>
          <w:jc w:val="center"/>
        </w:trPr>
        <w:tc>
          <w:tcPr>
            <w:tcW w:w="786" w:type="dxa"/>
            <w:shd w:val="clear" w:color="auto" w:fill="auto"/>
            <w:vAlign w:val="center"/>
          </w:tcPr>
          <w:p w14:paraId="13A1AE0E"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987" w:type="dxa"/>
            <w:shd w:val="clear" w:color="auto" w:fill="auto"/>
            <w:vAlign w:val="center"/>
          </w:tcPr>
          <w:p w14:paraId="3C9F1C7D"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573" w:type="dxa"/>
            <w:shd w:val="clear" w:color="auto" w:fill="auto"/>
            <w:vAlign w:val="center"/>
          </w:tcPr>
          <w:p w14:paraId="3F14B33D"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c>
          <w:tcPr>
            <w:tcW w:w="1378" w:type="dxa"/>
            <w:shd w:val="clear" w:color="auto" w:fill="auto"/>
            <w:vAlign w:val="center"/>
          </w:tcPr>
          <w:p w14:paraId="182CFE1C" w14:textId="77777777" w:rsidR="00F222FF" w:rsidRPr="00D5466C" w:rsidRDefault="00F222FF" w:rsidP="001C6E1F">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tc>
      </w:tr>
    </w:tbl>
    <w:p w14:paraId="27906BEF" w14:textId="4C4DA21D" w:rsidR="00F222FF" w:rsidRPr="00AA0460" w:rsidRDefault="00F222FF" w:rsidP="00F222FF">
      <w:pPr>
        <w:pBdr>
          <w:top w:val="nil"/>
          <w:left w:val="nil"/>
          <w:bottom w:val="nil"/>
          <w:right w:val="nil"/>
          <w:between w:val="nil"/>
        </w:pBdr>
        <w:spacing w:after="120" w:line="240" w:lineRule="auto"/>
        <w:ind w:left="851"/>
        <w:jc w:val="both"/>
        <w:rPr>
          <w:rFonts w:ascii="Book Antiqua" w:eastAsia="Times New Roman" w:hAnsi="Book Antiqua" w:cstheme="majorBidi"/>
          <w:i/>
          <w:color w:val="000000"/>
          <w:sz w:val="20"/>
          <w:szCs w:val="20"/>
        </w:rPr>
      </w:pPr>
      <w:r w:rsidRPr="00AA0460">
        <w:rPr>
          <w:rFonts w:ascii="Book Antiqua" w:eastAsia="Times New Roman" w:hAnsi="Book Antiqua" w:cstheme="majorBidi"/>
          <w:b/>
          <w:i/>
          <w:color w:val="000000"/>
          <w:sz w:val="20"/>
          <w:szCs w:val="20"/>
        </w:rPr>
        <w:t>Sumber:</w:t>
      </w:r>
      <w:r w:rsidRPr="00AA0460">
        <w:rPr>
          <w:rFonts w:ascii="Book Antiqua" w:eastAsia="Times New Roman" w:hAnsi="Book Antiqua" w:cstheme="majorBidi"/>
          <w:i/>
          <w:color w:val="000000"/>
          <w:sz w:val="20"/>
          <w:szCs w:val="20"/>
        </w:rPr>
        <w:t xml:space="preserve"> </w:t>
      </w:r>
      <w:r w:rsidR="00AA0460" w:rsidRPr="00AA0460">
        <w:rPr>
          <w:rFonts w:ascii="Book Antiqua" w:eastAsia="Times New Roman" w:hAnsi="Book Antiqua" w:cstheme="majorBidi"/>
          <w:i/>
          <w:color w:val="000000"/>
          <w:sz w:val="20"/>
          <w:szCs w:val="20"/>
        </w:rPr>
        <w:t>Penulis, Judul buku, tahun penerbitan, halaman; atau jika data diambil dari sebuah analisis, Anda harus menuliskannya sebagai: Dianalisis dari sumber primer.</w:t>
      </w:r>
    </w:p>
    <w:p w14:paraId="1BE77679" w14:textId="5199DFC2" w:rsidR="00AA0460" w:rsidRPr="00AA0460" w:rsidRDefault="00387990" w:rsidP="00387990">
      <w:pPr>
        <w:spacing w:after="12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AA0460" w:rsidRPr="00AA0460">
        <w:rPr>
          <w:rFonts w:ascii="Book Antiqua" w:eastAsia="Times New Roman" w:hAnsi="Book Antiqua" w:cstheme="majorBidi"/>
          <w:color w:val="000000"/>
          <w:sz w:val="20"/>
          <w:szCs w:val="20"/>
        </w:rPr>
        <w:t>Pada bagian ini juga diuraikan penjelasan komprehensif beserta temuan (finding) nya setelah tabel. (2). Unsur why yang menguraikan hubungan antara temuan (hasil penelitian) dengan konsep dasar dan/atau hipotesis. Pembahasan harus ditunjang dengan fakta yang nyata dan jelas. (3) Unsur what else yang menguraikan kesesuaian dan/atau pertentangan dengan penelitian yang lain. Pada tiap bagian unsur dapat terdiri dari beberapa paragraf, namun harus tampak perbedaan dari unsur yang satu dengan yang lain.</w:t>
      </w:r>
    </w:p>
    <w:p w14:paraId="790756B0" w14:textId="69B14B12" w:rsidR="00AA0460" w:rsidRPr="00AA0460" w:rsidRDefault="00387990" w:rsidP="00387990">
      <w:pPr>
        <w:spacing w:after="12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AA0460" w:rsidRPr="00AA0460">
        <w:rPr>
          <w:rFonts w:ascii="Book Antiqua" w:eastAsia="Times New Roman" w:hAnsi="Book Antiqua" w:cstheme="majorBidi"/>
          <w:color w:val="000000"/>
          <w:sz w:val="20"/>
          <w:szCs w:val="20"/>
        </w:rPr>
        <w:t>Analisis dan sintesis harus dilakukan secara kritis dan tajam, yang sekurang-kurangnya memuat deskripsi hasil penelitian didasarkan pada fakta yang jelas, keterkaitannya dengan konsep/teori hukum dan kedalaman interpretasi temuan dan perbandingan kritis dengan karya lain atau bentuk penguatan dan/atau koreksi temuan sebelumnya.</w:t>
      </w:r>
    </w:p>
    <w:p w14:paraId="2FF58A9D" w14:textId="01042749" w:rsidR="00F222FF" w:rsidRPr="00387990" w:rsidRDefault="00F222FF" w:rsidP="00387990">
      <w:pPr>
        <w:spacing w:after="0"/>
        <w:rPr>
          <w:rFonts w:ascii="Garamond" w:eastAsia="Times New Roman" w:hAnsi="Garamond" w:cstheme="majorBidi"/>
          <w:b/>
          <w:color w:val="000000"/>
          <w:sz w:val="24"/>
          <w:szCs w:val="24"/>
        </w:rPr>
      </w:pPr>
      <w:r w:rsidRPr="00387990">
        <w:rPr>
          <w:rFonts w:ascii="Garamond" w:eastAsia="Times New Roman" w:hAnsi="Garamond" w:cstheme="majorBidi"/>
          <w:b/>
          <w:color w:val="000000"/>
          <w:sz w:val="24"/>
          <w:szCs w:val="24"/>
          <w:lang w:val="en-US"/>
        </w:rPr>
        <w:t>Pembahasan Masalah/Issue Hukum II</w:t>
      </w:r>
      <w:r w:rsidRPr="00387990">
        <w:rPr>
          <w:rFonts w:ascii="Garamond" w:eastAsia="Times New Roman" w:hAnsi="Garamond" w:cstheme="majorBidi"/>
          <w:b/>
          <w:color w:val="000000"/>
          <w:sz w:val="24"/>
          <w:szCs w:val="24"/>
        </w:rPr>
        <w:t xml:space="preserve"> (</w:t>
      </w:r>
      <w:r w:rsidR="000A6FED" w:rsidRPr="00387990">
        <w:rPr>
          <w:rFonts w:ascii="Garamond" w:eastAsia="Times New Roman" w:hAnsi="Garamond" w:cstheme="majorBidi"/>
          <w:b/>
          <w:color w:val="000000"/>
          <w:sz w:val="24"/>
          <w:szCs w:val="24"/>
        </w:rPr>
        <w:t xml:space="preserve">Book Antiqua </w:t>
      </w:r>
      <w:r w:rsidRPr="00387990">
        <w:rPr>
          <w:rFonts w:ascii="Garamond" w:eastAsia="Times New Roman" w:hAnsi="Garamond" w:cstheme="majorBidi"/>
          <w:b/>
          <w:color w:val="000000"/>
          <w:sz w:val="24"/>
          <w:szCs w:val="24"/>
        </w:rPr>
        <w:t>12pt, Bold, Uppercase)</w:t>
      </w:r>
    </w:p>
    <w:p w14:paraId="79D37708" w14:textId="6E12FE43" w:rsidR="00F222FF" w:rsidRPr="00AA0460" w:rsidRDefault="00387990" w:rsidP="00387990">
      <w:pPr>
        <w:spacing w:after="120" w:line="240" w:lineRule="auto"/>
        <w:jc w:val="both"/>
        <w:rPr>
          <w:rFonts w:ascii="Book Antiqua" w:eastAsia="Times New Roman" w:hAnsi="Book Antiqua" w:cstheme="majorBidi"/>
          <w:color w:val="000000"/>
          <w:sz w:val="20"/>
          <w:szCs w:val="20"/>
        </w:rPr>
      </w:pPr>
      <w:r>
        <w:rPr>
          <w:rFonts w:ascii="Book Antiqua" w:eastAsia="Times New Roman" w:hAnsi="Book Antiqua" w:cstheme="majorBidi"/>
          <w:color w:val="000000"/>
          <w:sz w:val="20"/>
          <w:szCs w:val="20"/>
          <w:lang w:val="en-US"/>
        </w:rPr>
        <w:t xml:space="preserve">     </w:t>
      </w:r>
      <w:r w:rsidR="00AA0460" w:rsidRPr="00AA0460">
        <w:rPr>
          <w:rFonts w:ascii="Book Antiqua" w:eastAsia="Times New Roman" w:hAnsi="Book Antiqua" w:cstheme="majorBidi"/>
          <w:color w:val="000000"/>
          <w:sz w:val="20"/>
          <w:szCs w:val="20"/>
        </w:rPr>
        <w:t xml:space="preserve">Tiap jawaban atas masalah/issue hukum yang rumuskan dibahas dalam sub bab yang berbeda, dengan spasi 1,5, font 12px, Constantia dan penulisan awal kalimat setiap paragraf menjorok ke kanan 5 ketukan. Kutipan langsung yang terdiri dari 5 baris atau lebih ditulis 1 spasi dan dipisahkan dari paragraf lain, serta 3 ketukan menjorok ke dalam (ke kanan).  </w:t>
      </w:r>
    </w:p>
    <w:p w14:paraId="24743843" w14:textId="59CAAD70" w:rsidR="00F222FF" w:rsidRDefault="00387990" w:rsidP="00387990">
      <w:pPr>
        <w:spacing w:after="0" w:line="240" w:lineRule="auto"/>
        <w:jc w:val="both"/>
        <w:rPr>
          <w:rFonts w:ascii="Book Antiqua" w:eastAsia="Times New Roman" w:hAnsi="Book Antiqua" w:cstheme="majorBidi"/>
          <w:sz w:val="20"/>
          <w:szCs w:val="20"/>
        </w:rPr>
      </w:pPr>
      <w:r>
        <w:rPr>
          <w:rFonts w:ascii="Book Antiqua" w:eastAsia="Times New Roman" w:hAnsi="Book Antiqua" w:cstheme="majorBidi"/>
          <w:sz w:val="20"/>
          <w:szCs w:val="20"/>
          <w:lang w:val="en-US"/>
        </w:rPr>
        <w:t xml:space="preserve">     </w:t>
      </w:r>
      <w:r w:rsidR="00AA0460" w:rsidRPr="00AA0460">
        <w:rPr>
          <w:rFonts w:ascii="Book Antiqua" w:eastAsia="Times New Roman" w:hAnsi="Book Antiqua" w:cstheme="majorBidi"/>
          <w:sz w:val="20"/>
          <w:szCs w:val="20"/>
        </w:rPr>
        <w:t>“Kemudian dalam beberapa tahun ini bermunculan para pelaku usaha berbondong-bondong menjual bensin eceran kepada masyarakat dengan menggunakan alat yang hampir sama dengan di tempat SPBU yaitu alat pengisian bahan bakar minyak atau yang biasa disebut nozzle dengan memakai nama pom bensin mini.”</w:t>
      </w:r>
      <w:r w:rsidR="00F222FF" w:rsidRPr="00AA0460">
        <w:rPr>
          <w:rFonts w:ascii="Book Antiqua" w:hAnsi="Book Antiqua" w:cstheme="majorBidi"/>
          <w:sz w:val="20"/>
          <w:szCs w:val="20"/>
          <w:vertAlign w:val="superscript"/>
        </w:rPr>
        <w:footnoteReference w:id="24"/>
      </w:r>
    </w:p>
    <w:p w14:paraId="53358302" w14:textId="5EA19A0B" w:rsidR="00F222FF" w:rsidRPr="00AA0460" w:rsidRDefault="00F222FF" w:rsidP="00F222FF">
      <w:pPr>
        <w:keepNext/>
        <w:keepLines/>
        <w:spacing w:before="120" w:after="0"/>
        <w:outlineLvl w:val="0"/>
        <w:rPr>
          <w:rFonts w:ascii="Book Antiqua" w:eastAsia="Times New Roman" w:hAnsi="Book Antiqua" w:cs="Times New Roman"/>
          <w:b/>
          <w:sz w:val="24"/>
          <w:szCs w:val="24"/>
          <w:lang w:val="en" w:eastAsia="en-US"/>
        </w:rPr>
      </w:pPr>
      <w:r w:rsidRPr="00AA0460">
        <w:rPr>
          <w:rFonts w:ascii="Book Antiqua" w:eastAsia="Times New Roman" w:hAnsi="Book Antiqua" w:cs="Times New Roman"/>
          <w:b/>
          <w:sz w:val="24"/>
          <w:szCs w:val="24"/>
          <w:lang w:val="en" w:eastAsia="en-US"/>
        </w:rPr>
        <w:lastRenderedPageBreak/>
        <w:t>Kesimpulan (</w:t>
      </w:r>
      <w:r w:rsidR="000A6FED" w:rsidRPr="00AA0460">
        <w:rPr>
          <w:rFonts w:ascii="Book Antiqua" w:eastAsia="Times New Roman" w:hAnsi="Book Antiqua" w:cs="Times New Roman"/>
          <w:b/>
          <w:sz w:val="24"/>
          <w:szCs w:val="24"/>
          <w:lang w:val="en" w:eastAsia="en-US"/>
        </w:rPr>
        <w:t xml:space="preserve">Book Antiqua </w:t>
      </w:r>
      <w:r w:rsidRPr="00AA0460">
        <w:rPr>
          <w:rFonts w:ascii="Book Antiqua" w:eastAsia="Times New Roman" w:hAnsi="Book Antiqua" w:cs="Times New Roman"/>
          <w:b/>
          <w:sz w:val="24"/>
          <w:szCs w:val="24"/>
          <w:lang w:val="en" w:eastAsia="en-US"/>
        </w:rPr>
        <w:t>12pt, Bold, Uppercase)</w:t>
      </w:r>
    </w:p>
    <w:p w14:paraId="7955858A" w14:textId="77777777" w:rsidR="00F222FF" w:rsidRPr="00AA0460" w:rsidRDefault="00F222FF" w:rsidP="00F222FF">
      <w:pPr>
        <w:spacing w:after="120"/>
        <w:jc w:val="both"/>
        <w:rPr>
          <w:rFonts w:ascii="Book Antiqua" w:hAnsi="Book Antiqua" w:cstheme="majorBidi"/>
          <w:sz w:val="20"/>
          <w:szCs w:val="20"/>
        </w:rPr>
      </w:pPr>
      <w:r w:rsidRPr="00AA0460">
        <w:rPr>
          <w:rFonts w:ascii="Book Antiqua" w:hAnsi="Book Antiqua" w:cstheme="majorBidi"/>
          <w:sz w:val="20"/>
          <w:szCs w:val="20"/>
        </w:rPr>
        <w:t>Kesimpulan berisikan jawaban singkat dari permasalahan, tekankan pada kebaruan (novelty) dan urgensi penelitian, (tidak memuat uraian/bahasan baru). Uraikan secara akurat dan mendalam, dan simpulan harus ditunjang oleh data/bahan hasil penelitian.</w:t>
      </w:r>
    </w:p>
    <w:p w14:paraId="3FCE0223" w14:textId="60F1028E" w:rsidR="00F222FF" w:rsidRDefault="00F222FF" w:rsidP="00C1285A">
      <w:pPr>
        <w:spacing w:after="0"/>
        <w:jc w:val="both"/>
        <w:rPr>
          <w:rFonts w:ascii="Book Antiqua" w:hAnsi="Book Antiqua" w:cstheme="majorBidi"/>
          <w:sz w:val="20"/>
          <w:szCs w:val="20"/>
        </w:rPr>
      </w:pPr>
      <w:r w:rsidRPr="00AA0460">
        <w:rPr>
          <w:rFonts w:ascii="Book Antiqua" w:hAnsi="Book Antiqua" w:cstheme="majorBidi"/>
          <w:sz w:val="20"/>
          <w:szCs w:val="20"/>
        </w:rPr>
        <w:t>Kesimpulan dapat dibuat dalam bentuk paragraf dan tidak menggunakan numbering atau bullet. Banyak kesimpulan disesuaikan dengan jumlah rumusan masalah. Kesimpulan terdiri dari 1 paragraf.</w:t>
      </w:r>
    </w:p>
    <w:p w14:paraId="43C613F8" w14:textId="77777777" w:rsidR="00C1285A" w:rsidRPr="00AA0460" w:rsidRDefault="00C1285A" w:rsidP="00C1285A">
      <w:pPr>
        <w:spacing w:after="0"/>
        <w:jc w:val="both"/>
        <w:rPr>
          <w:rFonts w:ascii="Book Antiqua" w:hAnsi="Book Antiqua" w:cstheme="majorBidi"/>
          <w:sz w:val="20"/>
          <w:szCs w:val="20"/>
        </w:rPr>
      </w:pPr>
    </w:p>
    <w:p w14:paraId="0B83932D" w14:textId="63F7BC17" w:rsidR="00784321" w:rsidRPr="00AA0460" w:rsidRDefault="00784321" w:rsidP="0060025D">
      <w:pPr>
        <w:spacing w:after="0"/>
        <w:jc w:val="both"/>
        <w:rPr>
          <w:rFonts w:ascii="Book Antiqua" w:hAnsi="Book Antiqua" w:cstheme="majorBidi"/>
          <w:b/>
          <w:bCs/>
          <w:sz w:val="24"/>
          <w:szCs w:val="24"/>
          <w:lang w:val="en-US"/>
        </w:rPr>
      </w:pPr>
      <w:r w:rsidRPr="00AA0460">
        <w:rPr>
          <w:rFonts w:ascii="Book Antiqua" w:hAnsi="Book Antiqua" w:cstheme="majorBidi"/>
          <w:b/>
          <w:bCs/>
          <w:sz w:val="24"/>
          <w:szCs w:val="24"/>
          <w:lang w:val="en-US"/>
        </w:rPr>
        <w:t>Saran (jika ada)</w:t>
      </w:r>
      <w:r w:rsidRPr="00AA0460">
        <w:rPr>
          <w:rFonts w:ascii="Book Antiqua" w:hAnsi="Book Antiqua" w:cstheme="majorBidi"/>
          <w:sz w:val="24"/>
          <w:szCs w:val="24"/>
          <w:lang w:val="en-US"/>
        </w:rPr>
        <w:t xml:space="preserve"> </w:t>
      </w:r>
      <w:r w:rsidRPr="00AA0460">
        <w:rPr>
          <w:rFonts w:ascii="Book Antiqua" w:hAnsi="Book Antiqua" w:cstheme="majorBidi"/>
          <w:b/>
          <w:bCs/>
          <w:sz w:val="24"/>
          <w:szCs w:val="24"/>
          <w:lang w:val="en-US"/>
        </w:rPr>
        <w:t>(</w:t>
      </w:r>
      <w:r w:rsidR="000A6FED" w:rsidRPr="00AA0460">
        <w:rPr>
          <w:rFonts w:ascii="Book Antiqua" w:hAnsi="Book Antiqua" w:cstheme="majorBidi"/>
          <w:b/>
          <w:bCs/>
          <w:sz w:val="24"/>
          <w:szCs w:val="24"/>
          <w:lang w:val="en-US"/>
        </w:rPr>
        <w:t xml:space="preserve">Book Antiqua </w:t>
      </w:r>
      <w:r w:rsidRPr="00AA0460">
        <w:rPr>
          <w:rFonts w:ascii="Book Antiqua" w:hAnsi="Book Antiqua" w:cstheme="majorBidi"/>
          <w:b/>
          <w:bCs/>
          <w:sz w:val="24"/>
          <w:szCs w:val="24"/>
          <w:lang w:val="en-US"/>
        </w:rPr>
        <w:t>12pt, Bold, Uppercase)</w:t>
      </w:r>
    </w:p>
    <w:p w14:paraId="3B908647" w14:textId="51B1E94F" w:rsidR="00F222FF" w:rsidRDefault="00784321" w:rsidP="00C1285A">
      <w:pPr>
        <w:spacing w:after="0"/>
        <w:jc w:val="both"/>
        <w:rPr>
          <w:rFonts w:ascii="Book Antiqua" w:hAnsi="Book Antiqua" w:cstheme="majorBidi"/>
          <w:sz w:val="20"/>
          <w:szCs w:val="20"/>
          <w:lang w:val="en-US"/>
        </w:rPr>
      </w:pPr>
      <w:r w:rsidRPr="00AA0460">
        <w:rPr>
          <w:rFonts w:ascii="Book Antiqua" w:hAnsi="Book Antiqua" w:cstheme="majorBidi"/>
          <w:sz w:val="20"/>
          <w:szCs w:val="20"/>
          <w:lang w:val="en-US"/>
        </w:rPr>
        <w:t>Saran berisikan rekomendasi yang relevan dengan masalah/issue hukum yang relevan. Saran dapat dibuat dalam bentuk paragraf tanpa menggunakan numbering atau bullet.</w:t>
      </w:r>
    </w:p>
    <w:p w14:paraId="069938AD" w14:textId="77777777" w:rsidR="00C1285A" w:rsidRPr="00AA0460" w:rsidRDefault="00C1285A" w:rsidP="00C1285A">
      <w:pPr>
        <w:spacing w:after="0"/>
        <w:jc w:val="both"/>
        <w:rPr>
          <w:rFonts w:ascii="Book Antiqua" w:hAnsi="Book Antiqua" w:cstheme="majorBidi"/>
          <w:sz w:val="20"/>
          <w:szCs w:val="20"/>
          <w:lang w:val="en-US"/>
        </w:rPr>
      </w:pPr>
    </w:p>
    <w:p w14:paraId="4529C492" w14:textId="6F7632DC" w:rsidR="00784321" w:rsidRDefault="00784321" w:rsidP="00C1285A">
      <w:pPr>
        <w:spacing w:after="0"/>
        <w:jc w:val="both"/>
        <w:rPr>
          <w:rFonts w:ascii="Book Antiqua" w:hAnsi="Book Antiqua" w:cstheme="majorBidi"/>
          <w:sz w:val="20"/>
          <w:szCs w:val="20"/>
          <w:lang w:val="en"/>
        </w:rPr>
      </w:pPr>
      <w:r w:rsidRPr="00AA0460">
        <w:rPr>
          <w:rFonts w:ascii="Book Antiqua" w:hAnsi="Book Antiqua" w:cstheme="majorBidi"/>
          <w:b/>
          <w:bCs/>
          <w:sz w:val="24"/>
          <w:szCs w:val="24"/>
          <w:lang w:val="en"/>
        </w:rPr>
        <w:t>Kontribusi Penulis:</w:t>
      </w:r>
      <w:r w:rsidRPr="0092367A">
        <w:rPr>
          <w:rFonts w:ascii="Book Antiqua" w:hAnsi="Book Antiqua" w:cstheme="majorBidi"/>
          <w:b/>
          <w:bCs/>
          <w:lang w:val="en"/>
        </w:rPr>
        <w:t xml:space="preserve"> </w:t>
      </w:r>
      <w:r w:rsidRPr="00AA0460">
        <w:rPr>
          <w:rFonts w:ascii="Book Antiqua" w:hAnsi="Book Antiqua" w:cstheme="majorBidi"/>
          <w:sz w:val="20"/>
          <w:szCs w:val="20"/>
          <w:lang w:val="en"/>
        </w:rPr>
        <w:t>Untuk artikel penelitian dengan beberapa penulis, paragraf singkat yang menjelaskan kontribusi masing-masing penulis harus disediakan. Pernyataan berikut harus digunakan “Konseptualisasi, X.X. dan Y.Y.; metodologi, X.X.; perangkat lunak, X.X.; validasi, X.X., Y.Y. dan Z.Z.; analisis formal, X.X.; investigasi, X.X.; sumber daya, X.X.; kurasi data, X.X.; penulisan-persiapan draf awal, X.X.; penulisan-tinjauan ulang dan penyuntingan, X.X.; visualisasi, X.X.; pengawasan, X.X.; administrasi proyek, X.X.; akuisisi dana, Y.Y. Semua penulis telah membaca dan menyetujui versi naskah yang diterbitkan.” Silakan lihat taksonomi C</w:t>
      </w:r>
      <w:r w:rsidR="00C1285A" w:rsidRPr="00AA0460">
        <w:rPr>
          <w:rFonts w:ascii="Book Antiqua" w:hAnsi="Book Antiqua" w:cstheme="majorBidi"/>
          <w:sz w:val="20"/>
          <w:szCs w:val="20"/>
          <w:lang w:val="en"/>
        </w:rPr>
        <w:t>r</w:t>
      </w:r>
      <w:r w:rsidRPr="00AA0460">
        <w:rPr>
          <w:rFonts w:ascii="Book Antiqua" w:hAnsi="Book Antiqua" w:cstheme="majorBidi"/>
          <w:sz w:val="20"/>
          <w:szCs w:val="20"/>
          <w:lang w:val="en"/>
        </w:rPr>
        <w:t>ediT untuk penjelasan istilah. Kepengarangan harus dibatasi pada mereka yang telah berkontribusi secara substansial terhadap pekerjaan yang dilaporkan.</w:t>
      </w:r>
    </w:p>
    <w:p w14:paraId="4710AAA3" w14:textId="77777777" w:rsidR="00C1285A" w:rsidRPr="00AA0460" w:rsidRDefault="00C1285A" w:rsidP="00C1285A">
      <w:pPr>
        <w:spacing w:after="0"/>
        <w:jc w:val="both"/>
        <w:rPr>
          <w:rFonts w:ascii="Book Antiqua" w:hAnsi="Book Antiqua" w:cstheme="majorBidi"/>
          <w:sz w:val="20"/>
          <w:szCs w:val="20"/>
          <w:lang w:val="en"/>
        </w:rPr>
      </w:pPr>
    </w:p>
    <w:p w14:paraId="717FBE9C" w14:textId="3D0BC2FB" w:rsidR="00784321" w:rsidRDefault="00784321" w:rsidP="00C1285A">
      <w:pPr>
        <w:spacing w:after="0"/>
        <w:jc w:val="both"/>
        <w:rPr>
          <w:rFonts w:ascii="Book Antiqua" w:hAnsi="Book Antiqua" w:cstheme="majorBidi"/>
          <w:sz w:val="20"/>
          <w:szCs w:val="20"/>
          <w:lang w:val="en"/>
        </w:rPr>
      </w:pPr>
      <w:r w:rsidRPr="00AA0460">
        <w:rPr>
          <w:rFonts w:ascii="Book Antiqua" w:hAnsi="Book Antiqua" w:cstheme="majorBidi"/>
          <w:b/>
          <w:bCs/>
          <w:sz w:val="24"/>
          <w:szCs w:val="24"/>
          <w:lang w:val="en"/>
        </w:rPr>
        <w:t>Pendanaan: Harap tambahkan:</w:t>
      </w:r>
      <w:r w:rsidRPr="0092367A">
        <w:rPr>
          <w:rFonts w:ascii="Book Antiqua" w:hAnsi="Book Antiqua" w:cstheme="majorBidi"/>
          <w:b/>
          <w:bCs/>
          <w:lang w:val="en"/>
        </w:rPr>
        <w:t xml:space="preserve"> </w:t>
      </w:r>
      <w:r w:rsidRPr="00AA0460">
        <w:rPr>
          <w:rFonts w:ascii="Book Antiqua" w:hAnsi="Book Antiqua" w:cstheme="majorBidi"/>
          <w:sz w:val="20"/>
          <w:szCs w:val="20"/>
          <w:lang w:val="en"/>
        </w:rPr>
        <w:t>“Penelitian ini tidak menerima dana eksternal” atau “Penelitian ini didanai oleh NAMA PEMBERI DANA, nomor hibah XXX” dan “APC didanai oleh XXX”. Periksa dengan teliti bahwa rincian yang diberikan sudah akurat dan gunakan ejaan standar untuk nama lembaga pendanaan di https://search.crossref.org/funding. Setiap kesalahan dapat mempengaruhi pendanaan Anda di masa depan.</w:t>
      </w:r>
    </w:p>
    <w:p w14:paraId="5FCDD415" w14:textId="77777777" w:rsidR="00C1285A" w:rsidRPr="00AA0460" w:rsidRDefault="00C1285A" w:rsidP="00C1285A">
      <w:pPr>
        <w:spacing w:after="0"/>
        <w:jc w:val="both"/>
        <w:rPr>
          <w:rFonts w:ascii="Book Antiqua" w:hAnsi="Book Antiqua" w:cstheme="majorBidi"/>
          <w:sz w:val="20"/>
          <w:szCs w:val="20"/>
          <w:lang w:val="en"/>
        </w:rPr>
      </w:pPr>
    </w:p>
    <w:p w14:paraId="4C3124F2" w14:textId="1095F576" w:rsidR="00A343AB" w:rsidRDefault="00A343AB" w:rsidP="00C1285A">
      <w:pPr>
        <w:spacing w:after="0"/>
        <w:jc w:val="both"/>
        <w:rPr>
          <w:rFonts w:ascii="Book Antiqua" w:hAnsi="Book Antiqua" w:cstheme="majorBidi"/>
          <w:sz w:val="20"/>
          <w:szCs w:val="20"/>
          <w:lang w:val="en"/>
        </w:rPr>
      </w:pPr>
      <w:r w:rsidRPr="00AA0460">
        <w:rPr>
          <w:rFonts w:ascii="Book Antiqua" w:hAnsi="Book Antiqua" w:cstheme="majorBidi"/>
          <w:b/>
          <w:bCs/>
          <w:sz w:val="24"/>
          <w:szCs w:val="24"/>
          <w:lang w:val="en"/>
        </w:rPr>
        <w:t>Pernyataan Dewan Peninjau Institusi:</w:t>
      </w:r>
      <w:r w:rsidRPr="0092367A">
        <w:rPr>
          <w:rFonts w:ascii="Book Antiqua" w:hAnsi="Book Antiqua" w:cstheme="majorBidi"/>
          <w:b/>
          <w:bCs/>
          <w:lang w:val="en"/>
        </w:rPr>
        <w:t xml:space="preserve"> </w:t>
      </w:r>
      <w:r w:rsidRPr="00AA0460">
        <w:rPr>
          <w:rFonts w:ascii="Book Antiqua" w:hAnsi="Book Antiqua" w:cstheme="majorBidi"/>
          <w:sz w:val="20"/>
          <w:szCs w:val="20"/>
          <w:lang w:val="en"/>
        </w:rPr>
        <w:t xml:space="preserve">Pada bagian ini, Anda harus menambahkan Pernyataan Dewan Peninjau Institusi dan nomor persetujuan, jika relevan dengan penelitian Anda. Anda dapat memilih untuk tidak menyertakan pernyataan ini jika penelitian Anda tidak memerlukan persetujuan etis. Harap diperhatikan bahwa Kantor Editorial mungkin akan meminta informasi lebih lanjut dari Anda. Mohon tambahkan “Penelitian ini dilakukan sesuai dengan Deklarasi Helsinki, dan disetujui oleh Dewan Peninjau Institusional (atau Komite Etik) dari NAMA INSTITUT (kode protokol XXX dan tanggal persetujuan).” </w:t>
      </w:r>
      <w:r w:rsidR="00C1285A" w:rsidRPr="00AA0460">
        <w:rPr>
          <w:rFonts w:ascii="Book Antiqua" w:hAnsi="Book Antiqua" w:cstheme="majorBidi"/>
          <w:sz w:val="20"/>
          <w:szCs w:val="20"/>
          <w:lang w:val="en"/>
        </w:rPr>
        <w:t>U</w:t>
      </w:r>
      <w:r w:rsidRPr="00AA0460">
        <w:rPr>
          <w:rFonts w:ascii="Book Antiqua" w:hAnsi="Book Antiqua" w:cstheme="majorBidi"/>
          <w:sz w:val="20"/>
          <w:szCs w:val="20"/>
          <w:lang w:val="en"/>
        </w:rPr>
        <w:t xml:space="preserve">ntuk penelitian yang melibatkan manusia. ATAU “Protokol penelitian pada hewan telah disetujui oleh Dewan Peninjau Institusi (atau Komite Etik) dari NAMA INSTITUTE (kode protokol XXX dan tanggal persetujuan).” </w:t>
      </w:r>
      <w:r w:rsidR="00C1285A" w:rsidRPr="00AA0460">
        <w:rPr>
          <w:rFonts w:ascii="Book Antiqua" w:hAnsi="Book Antiqua" w:cstheme="majorBidi"/>
          <w:sz w:val="20"/>
          <w:szCs w:val="20"/>
          <w:lang w:val="en"/>
        </w:rPr>
        <w:t>U</w:t>
      </w:r>
      <w:r w:rsidRPr="00AA0460">
        <w:rPr>
          <w:rFonts w:ascii="Book Antiqua" w:hAnsi="Book Antiqua" w:cstheme="majorBidi"/>
          <w:sz w:val="20"/>
          <w:szCs w:val="20"/>
          <w:lang w:val="en"/>
        </w:rPr>
        <w:t>ntuk penelitian yang melibatkan hewan. ATAU “Tinjauan dan persetujuan etik dikesampingkan untuk penelitian ini karena ALASAN (berikan alasan yang rinci).” ATAU “Tidak berlaku” untuk penelitian yang tidak melibatkan manusia atau hewan.</w:t>
      </w:r>
    </w:p>
    <w:p w14:paraId="2A01C31A" w14:textId="77777777" w:rsidR="00C1285A" w:rsidRPr="0092367A" w:rsidRDefault="00C1285A" w:rsidP="00C1285A">
      <w:pPr>
        <w:spacing w:after="0"/>
        <w:jc w:val="both"/>
        <w:rPr>
          <w:rFonts w:ascii="Book Antiqua" w:hAnsi="Book Antiqua" w:cstheme="majorBidi"/>
          <w:lang w:val="en"/>
        </w:rPr>
      </w:pPr>
    </w:p>
    <w:p w14:paraId="668D54A3" w14:textId="67C01B47" w:rsidR="00A343AB" w:rsidRPr="00AA0460" w:rsidRDefault="00A343AB" w:rsidP="00A343AB">
      <w:pPr>
        <w:spacing w:after="120"/>
        <w:jc w:val="both"/>
        <w:rPr>
          <w:rFonts w:ascii="Book Antiqua" w:hAnsi="Book Antiqua" w:cstheme="majorBidi"/>
          <w:sz w:val="20"/>
          <w:szCs w:val="20"/>
          <w:lang w:val="en"/>
        </w:rPr>
      </w:pPr>
      <w:r w:rsidRPr="00AA0460">
        <w:rPr>
          <w:rFonts w:ascii="Book Antiqua" w:hAnsi="Book Antiqua" w:cstheme="majorBidi"/>
          <w:b/>
          <w:bCs/>
          <w:sz w:val="24"/>
          <w:szCs w:val="24"/>
          <w:lang w:val="en"/>
        </w:rPr>
        <w:t xml:space="preserve">Pernyataan Persetujuan Informed Consent: </w:t>
      </w:r>
      <w:r w:rsidRPr="00AA0460">
        <w:rPr>
          <w:rFonts w:ascii="Book Antiqua" w:hAnsi="Book Antiqua" w:cstheme="majorBidi"/>
          <w:sz w:val="20"/>
          <w:szCs w:val="20"/>
          <w:lang w:val="en"/>
        </w:rPr>
        <w:t>Setiap artikel penelitian yang menjelaskan penelitian yang melibatkan manusia harus memuat pernyataan ini. Harap tambahkan “Persetujuan yang diinformasikan telah diperoleh dari semua subjek yang terlibat dalam penelitian ini.” ATAU “Persetujuan pasien dikesampingkan karena ALASAN (berikan alasan yang rinci).” ATAU “Tidak berlaku.” untuk penelitian yang tidak melibatkan manusia. Anda juga dapat memilih untuk mengecualikan pernyataan ini jika penelitian tidak melibatkan manusia.</w:t>
      </w:r>
    </w:p>
    <w:p w14:paraId="2C5478B2" w14:textId="56F4DC96" w:rsidR="00A343AB" w:rsidRDefault="00A343AB" w:rsidP="00C1285A">
      <w:pPr>
        <w:spacing w:after="0"/>
        <w:jc w:val="both"/>
        <w:rPr>
          <w:rFonts w:ascii="Book Antiqua" w:hAnsi="Book Antiqua" w:cstheme="majorBidi"/>
          <w:sz w:val="20"/>
          <w:szCs w:val="20"/>
          <w:lang w:val="en"/>
        </w:rPr>
      </w:pPr>
      <w:r w:rsidRPr="00AA0460">
        <w:rPr>
          <w:rFonts w:ascii="Book Antiqua" w:hAnsi="Book Antiqua" w:cstheme="majorBidi"/>
          <w:sz w:val="20"/>
          <w:szCs w:val="20"/>
          <w:lang w:val="en"/>
        </w:rPr>
        <w:t>Persetujuan tertulis untuk publikasi harus diperoleh dari pasien yang berpartisipasi yang dapat diidentifikasi (termasuk oleh pasien itu sendiri). Mohon cantumkan “Persetujuan tertulis telah diperoleh dari pasien untuk mempublikasikan makalah ini” jika ada.</w:t>
      </w:r>
    </w:p>
    <w:p w14:paraId="015BD578" w14:textId="77777777" w:rsidR="00C1285A" w:rsidRPr="00AA0460" w:rsidRDefault="00C1285A" w:rsidP="00C1285A">
      <w:pPr>
        <w:spacing w:after="0"/>
        <w:jc w:val="both"/>
        <w:rPr>
          <w:rFonts w:ascii="Book Antiqua" w:hAnsi="Book Antiqua" w:cstheme="majorBidi"/>
          <w:sz w:val="20"/>
          <w:szCs w:val="20"/>
          <w:lang w:val="en"/>
        </w:rPr>
      </w:pPr>
    </w:p>
    <w:p w14:paraId="37AFFD23" w14:textId="131225BC" w:rsidR="00735DCA" w:rsidRDefault="00735DCA" w:rsidP="00C1285A">
      <w:pPr>
        <w:spacing w:after="0"/>
        <w:jc w:val="both"/>
        <w:rPr>
          <w:rFonts w:ascii="Book Antiqua" w:hAnsi="Book Antiqua" w:cstheme="majorBidi"/>
          <w:sz w:val="20"/>
          <w:szCs w:val="20"/>
          <w:lang w:val="en-US"/>
        </w:rPr>
      </w:pPr>
      <w:r w:rsidRPr="00AA0460">
        <w:rPr>
          <w:rFonts w:ascii="Book Antiqua" w:hAnsi="Book Antiqua" w:cstheme="majorBidi"/>
          <w:b/>
          <w:bCs/>
          <w:sz w:val="24"/>
          <w:szCs w:val="24"/>
          <w:lang w:val="en-US"/>
        </w:rPr>
        <w:t xml:space="preserve">Deklarasi AI Generatif: </w:t>
      </w:r>
      <w:r w:rsidRPr="00AA0460">
        <w:rPr>
          <w:rFonts w:ascii="Book Antiqua" w:hAnsi="Book Antiqua" w:cstheme="majorBidi"/>
          <w:sz w:val="20"/>
          <w:szCs w:val="20"/>
          <w:lang w:val="en-US"/>
        </w:rPr>
        <w:t xml:space="preserve">Penulis harus mengungkapkan penggunaan AI generatif dan teknologi berbantuan AI dalam proses penulisan dengan menambahkan pernyataan di akhir naskah mereka dalam file naskah inti, sebelum daftar Referensi. Pernyataan tersebut harus ditempatkan di bagian baru yang berjudul </w:t>
      </w:r>
      <w:r w:rsidR="00C1285A">
        <w:rPr>
          <w:rFonts w:ascii="Book Antiqua" w:hAnsi="Book Antiqua" w:cstheme="majorBidi"/>
          <w:sz w:val="20"/>
          <w:szCs w:val="20"/>
          <w:lang w:val="en-US"/>
        </w:rPr>
        <w:t>‘</w:t>
      </w:r>
      <w:r w:rsidRPr="00AA0460">
        <w:rPr>
          <w:rFonts w:ascii="Book Antiqua" w:hAnsi="Book Antiqua" w:cstheme="majorBidi"/>
          <w:sz w:val="20"/>
          <w:szCs w:val="20"/>
          <w:lang w:val="en-US"/>
        </w:rPr>
        <w:t>Deklarasi AI Generatif dan teknologi berbantuan AI dalam proses penulisan</w:t>
      </w:r>
      <w:r w:rsidR="00C1285A">
        <w:rPr>
          <w:rFonts w:ascii="Book Antiqua" w:hAnsi="Book Antiqua" w:cstheme="majorBidi"/>
          <w:sz w:val="20"/>
          <w:szCs w:val="20"/>
          <w:lang w:val="en-US"/>
        </w:rPr>
        <w:t>’</w:t>
      </w:r>
      <w:r w:rsidRPr="00AA0460">
        <w:rPr>
          <w:rFonts w:ascii="Book Antiqua" w:hAnsi="Book Antiqua" w:cstheme="majorBidi"/>
          <w:sz w:val="20"/>
          <w:szCs w:val="20"/>
          <w:lang w:val="en-US"/>
        </w:rPr>
        <w:t xml:space="preserve">. Pernyataan: Selama penyusunan </w:t>
      </w:r>
      <w:r w:rsidRPr="00AA0460">
        <w:rPr>
          <w:rFonts w:ascii="Book Antiqua" w:hAnsi="Book Antiqua" w:cstheme="majorBidi"/>
          <w:sz w:val="20"/>
          <w:szCs w:val="20"/>
          <w:lang w:val="en-US"/>
        </w:rPr>
        <w:lastRenderedPageBreak/>
        <w:t>karya ini, penulis menggunakan [NAMA ALAT/LAYANAN] untuk [ALASAN]. Setelah menggunakan alat/layanan ini, penulis meninjau dan mengedit konten sesuai kebutuhan dan bertanggung jawab penuh atas konten publikasi.</w:t>
      </w:r>
    </w:p>
    <w:p w14:paraId="4A372379" w14:textId="77777777" w:rsidR="00C1285A" w:rsidRPr="00AA0460" w:rsidRDefault="00C1285A" w:rsidP="00C1285A">
      <w:pPr>
        <w:spacing w:after="0"/>
        <w:jc w:val="both"/>
        <w:rPr>
          <w:rFonts w:ascii="Book Antiqua" w:hAnsi="Book Antiqua" w:cstheme="majorBidi"/>
          <w:sz w:val="20"/>
          <w:szCs w:val="20"/>
          <w:lang w:val="en-US"/>
        </w:rPr>
      </w:pPr>
    </w:p>
    <w:p w14:paraId="6A85D8B1" w14:textId="46521BD7" w:rsidR="00735DCA" w:rsidRDefault="00735DCA" w:rsidP="00C1285A">
      <w:pPr>
        <w:spacing w:after="0"/>
        <w:jc w:val="both"/>
        <w:rPr>
          <w:rFonts w:ascii="Book Antiqua" w:hAnsi="Book Antiqua" w:cstheme="majorBidi"/>
          <w:sz w:val="20"/>
          <w:szCs w:val="20"/>
          <w:lang w:val="en"/>
        </w:rPr>
      </w:pPr>
      <w:r w:rsidRPr="00AA0460">
        <w:rPr>
          <w:rFonts w:ascii="Book Antiqua" w:hAnsi="Book Antiqua" w:cstheme="majorBidi"/>
          <w:b/>
          <w:bCs/>
          <w:sz w:val="24"/>
          <w:szCs w:val="24"/>
          <w:lang w:val="en"/>
        </w:rPr>
        <w:t xml:space="preserve">Ucapan terima kasih: </w:t>
      </w:r>
      <w:r w:rsidRPr="00AA0460">
        <w:rPr>
          <w:rFonts w:ascii="Book Antiqua" w:hAnsi="Book Antiqua" w:cstheme="majorBidi"/>
          <w:sz w:val="20"/>
          <w:szCs w:val="20"/>
          <w:lang w:val="en"/>
        </w:rPr>
        <w:t>Pada bagian ini, Anda dapat menyebutkan dukungan apa pun yang diberikan yang tidak tercakup dalam bagian kontribusi penulis atau pendanaan. Hal ini dapat mencakup dukungan administratif dan teknis, atau sumbangan dalam bentuk barang (misalnya, bahan yang digunakan untuk eksperimen).</w:t>
      </w:r>
    </w:p>
    <w:p w14:paraId="05D854A5" w14:textId="77777777" w:rsidR="00C1285A" w:rsidRPr="00AA0460" w:rsidRDefault="00C1285A" w:rsidP="00C1285A">
      <w:pPr>
        <w:spacing w:after="0"/>
        <w:jc w:val="both"/>
        <w:rPr>
          <w:rFonts w:ascii="Book Antiqua" w:hAnsi="Book Antiqua" w:cstheme="majorBidi"/>
          <w:sz w:val="20"/>
          <w:szCs w:val="20"/>
          <w:lang w:val="en"/>
        </w:rPr>
      </w:pPr>
    </w:p>
    <w:p w14:paraId="0039F69B" w14:textId="105EFC96" w:rsidR="00C1285A" w:rsidRDefault="00735DCA" w:rsidP="00C1285A">
      <w:pPr>
        <w:spacing w:after="0"/>
        <w:jc w:val="both"/>
        <w:rPr>
          <w:rFonts w:ascii="Book Antiqua" w:hAnsi="Book Antiqua" w:cstheme="majorBidi"/>
          <w:sz w:val="20"/>
          <w:szCs w:val="20"/>
          <w:lang w:val="en"/>
        </w:rPr>
      </w:pPr>
      <w:r w:rsidRPr="00AA0460">
        <w:rPr>
          <w:rFonts w:ascii="Book Antiqua" w:hAnsi="Book Antiqua" w:cstheme="majorBidi"/>
          <w:b/>
          <w:bCs/>
          <w:sz w:val="24"/>
          <w:szCs w:val="24"/>
          <w:lang w:val="en"/>
        </w:rPr>
        <w:t>Konflik Kepentingan:</w:t>
      </w:r>
      <w:r w:rsidRPr="0092367A">
        <w:rPr>
          <w:rFonts w:ascii="Book Antiqua" w:hAnsi="Book Antiqua" w:cstheme="majorBidi"/>
          <w:lang w:val="en"/>
        </w:rPr>
        <w:t xml:space="preserve"> </w:t>
      </w:r>
      <w:r w:rsidRPr="00AA0460">
        <w:rPr>
          <w:rFonts w:ascii="Book Antiqua" w:hAnsi="Book Antiqua" w:cstheme="majorBidi"/>
          <w:sz w:val="20"/>
          <w:szCs w:val="20"/>
          <w:lang w:val="en"/>
        </w:rPr>
        <w:t>Menyatakan konflik kepentingan atau menyatakan “Penulis menyatakan tidak ada konflik kepentingan.” Penulis harus mengidentifikasi dan menyatakan setiap keadaan atau kepentingan pribadi yang mungkin dianggap mempengaruhi representasi atau interpretasi hasil penelitian yang dilaporkan. Setiap peran penyandang dana dalam desain penelitian; dalam pengumpulan, analisis, atau interpretasi data; dalam penulisan naskah; atau dalam keputusan untuk mempublikasikan hasil penelitian harus dinyatakan dalam bagian ini. Jika tidak ada peran, harap nyatakan “Penyandang dana tidak memiliki peran dalam desain penelitian; dalam pengumpulan, analisis, atau interpretasi data; dalam penulisan naskah; atau dalam keputusan untuk mempublikasikan hasilnya”.</w:t>
      </w:r>
    </w:p>
    <w:p w14:paraId="30D97327" w14:textId="77777777" w:rsidR="00243FF6" w:rsidRPr="00243FF6" w:rsidRDefault="00243FF6" w:rsidP="00C1285A">
      <w:pPr>
        <w:spacing w:after="0"/>
        <w:jc w:val="both"/>
        <w:rPr>
          <w:rFonts w:ascii="Book Antiqua" w:hAnsi="Book Antiqua" w:cstheme="majorBidi"/>
          <w:sz w:val="20"/>
          <w:szCs w:val="20"/>
          <w:lang w:val="en"/>
        </w:rPr>
      </w:pPr>
    </w:p>
    <w:p w14:paraId="22F5668B" w14:textId="20C0259C" w:rsidR="00735DCA" w:rsidRPr="00AA0460" w:rsidRDefault="00735DCA" w:rsidP="00243FF6">
      <w:pPr>
        <w:keepNext/>
        <w:keepLines/>
        <w:spacing w:after="0"/>
        <w:outlineLvl w:val="0"/>
        <w:rPr>
          <w:rFonts w:ascii="Book Antiqua" w:eastAsia="Times New Roman" w:hAnsi="Book Antiqua" w:cs="Times New Roman"/>
          <w:b/>
          <w:sz w:val="24"/>
          <w:szCs w:val="24"/>
          <w:lang w:val="en" w:eastAsia="en-US"/>
        </w:rPr>
      </w:pPr>
      <w:r w:rsidRPr="00AA0460">
        <w:rPr>
          <w:rFonts w:ascii="Book Antiqua" w:eastAsia="Times New Roman" w:hAnsi="Book Antiqua" w:cs="Times New Roman"/>
          <w:b/>
          <w:sz w:val="24"/>
          <w:szCs w:val="24"/>
          <w:lang w:val="en" w:eastAsia="en-US"/>
        </w:rPr>
        <w:t>Daftar Pustaka</w:t>
      </w:r>
    </w:p>
    <w:p w14:paraId="02D78E3E" w14:textId="77777777" w:rsidR="00C1285A" w:rsidRDefault="00735DCA" w:rsidP="00C1285A">
      <w:pPr>
        <w:spacing w:after="0" w:line="240" w:lineRule="auto"/>
        <w:jc w:val="both"/>
        <w:rPr>
          <w:rFonts w:ascii="Book Antiqua" w:hAnsi="Book Antiqua" w:cs="Times New Roman"/>
          <w:sz w:val="20"/>
          <w:szCs w:val="20"/>
          <w:lang w:val="en" w:eastAsia="en-US"/>
        </w:rPr>
      </w:pPr>
      <w:r w:rsidRPr="00AA0460">
        <w:rPr>
          <w:rFonts w:ascii="Book Antiqua" w:hAnsi="Book Antiqua" w:cs="Times New Roman"/>
          <w:sz w:val="20"/>
          <w:szCs w:val="20"/>
          <w:lang w:val="en" w:eastAsia="en-US"/>
        </w:rPr>
        <w:t>Daftar pustaka diklasifikasikan ke dalam referensi jurnal dan prosiding (sumber primer), serta referensi lain yang diperoleh dari internet, tesis/disertasi, atau buku, dengan minimal 30 referensi yang diterbitkan dalam 5 tahun terakhir. Sumber primer harus mencakup minimal 80% dari total referensi yang digunakan. Nama-nama dalam daftar pustaka ditulis tanpa gelar dan jabatan akademik. Daftar pustaka hanya mencakup referensi yang dikutip dalam naskah. Daftar pustaka ditulis dengan indentasi menggantung, menjorok ke dalam dengan jarak 6 spasi. Berikut ini adalah format penyusunan daftar pustaka:</w:t>
      </w:r>
    </w:p>
    <w:p w14:paraId="08D9DD8B" w14:textId="77777777" w:rsidR="00C1285A" w:rsidRDefault="00C1285A" w:rsidP="00C1285A">
      <w:pPr>
        <w:spacing w:after="0" w:line="240" w:lineRule="auto"/>
        <w:jc w:val="both"/>
        <w:rPr>
          <w:rFonts w:ascii="Book Antiqua" w:hAnsi="Book Antiqua" w:cs="Times New Roman"/>
          <w:sz w:val="20"/>
          <w:szCs w:val="20"/>
          <w:lang w:val="en" w:eastAsia="en-US"/>
        </w:rPr>
      </w:pPr>
    </w:p>
    <w:p w14:paraId="3DA222D0" w14:textId="055CE67E" w:rsidR="00C1285A" w:rsidRPr="00C1285A" w:rsidRDefault="00C1285A" w:rsidP="00C1285A">
      <w:pPr>
        <w:spacing w:after="0" w:line="240" w:lineRule="auto"/>
        <w:jc w:val="both"/>
        <w:rPr>
          <w:rFonts w:ascii="Book Antiqua" w:hAnsi="Book Antiqua" w:cs="Times New Roman"/>
          <w:sz w:val="20"/>
          <w:szCs w:val="20"/>
          <w:lang w:val="en" w:eastAsia="en-US"/>
        </w:rPr>
        <w:sectPr w:rsidR="00C1285A" w:rsidRPr="00C1285A" w:rsidSect="005C0EDD">
          <w:pgSz w:w="11906" w:h="16838"/>
          <w:pgMar w:top="1418" w:right="1009" w:bottom="709" w:left="1009" w:header="567" w:footer="567" w:gutter="0"/>
          <w:pgNumType w:start="1"/>
          <w:cols w:space="720"/>
          <w:titlePg/>
          <w:docGrid w:linePitch="299"/>
        </w:sectPr>
      </w:pPr>
    </w:p>
    <w:p w14:paraId="27B69039" w14:textId="77777777" w:rsidR="00ED2873" w:rsidRPr="0092367A" w:rsidRDefault="00182DB4">
      <w:pPr>
        <w:spacing w:after="0" w:line="240" w:lineRule="auto"/>
        <w:jc w:val="both"/>
        <w:rPr>
          <w:rFonts w:ascii="Book Antiqua" w:eastAsia="Times New Roman" w:hAnsi="Book Antiqua" w:cstheme="majorBidi"/>
          <w:b/>
          <w:color w:val="000000"/>
          <w:sz w:val="24"/>
          <w:szCs w:val="24"/>
        </w:rPr>
      </w:pPr>
      <w:bookmarkStart w:id="3" w:name="_heading=h.30j0zll" w:colFirst="0" w:colLast="0"/>
      <w:bookmarkEnd w:id="3"/>
      <w:r w:rsidRPr="0092367A">
        <w:rPr>
          <w:rFonts w:ascii="Book Antiqua" w:eastAsia="Times New Roman" w:hAnsi="Book Antiqua" w:cstheme="majorBidi"/>
          <w:b/>
          <w:color w:val="000000"/>
          <w:sz w:val="24"/>
          <w:szCs w:val="24"/>
        </w:rPr>
        <w:lastRenderedPageBreak/>
        <w:t>Jurnal </w:t>
      </w:r>
    </w:p>
    <w:p w14:paraId="710DFD26" w14:textId="77777777" w:rsidR="0088784D" w:rsidRPr="00AA0460" w:rsidRDefault="00182DB4" w:rsidP="0088784D">
      <w:pPr>
        <w:spacing w:after="0" w:line="240" w:lineRule="auto"/>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1 Penulis</w:t>
      </w:r>
      <w:bookmarkStart w:id="4" w:name="_heading=h.tyjcwt" w:colFirst="0" w:colLast="0"/>
      <w:bookmarkEnd w:id="4"/>
    </w:p>
    <w:p w14:paraId="31E7CF0E" w14:textId="7937E9B7" w:rsidR="0088784D" w:rsidRPr="00AA0460" w:rsidRDefault="00182DB4" w:rsidP="00347B27">
      <w:pPr>
        <w:pBdr>
          <w:top w:val="nil"/>
          <w:left w:val="nil"/>
          <w:bottom w:val="nil"/>
          <w:right w:val="nil"/>
          <w:between w:val="nil"/>
        </w:pBdr>
        <w:spacing w:after="120" w:line="240" w:lineRule="auto"/>
        <w:ind w:left="720" w:hanging="720"/>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Nama Belakang, Nama Depan. “Judul Artikel.” Nama Jurnal Volume, No (Tanggal, Bulan, Tahun Penerbitan): Halaman. url doi.</w:t>
      </w:r>
      <w:bookmarkStart w:id="5" w:name="_Hlk154580123"/>
    </w:p>
    <w:p w14:paraId="3F000CDD" w14:textId="31A74BEC" w:rsidR="00CB0F18" w:rsidRPr="00AA0460" w:rsidRDefault="000254DF" w:rsidP="0088784D">
      <w:pPr>
        <w:pBdr>
          <w:top w:val="nil"/>
          <w:left w:val="nil"/>
          <w:bottom w:val="nil"/>
          <w:right w:val="nil"/>
          <w:between w:val="nil"/>
        </w:pBdr>
        <w:spacing w:after="0" w:line="240" w:lineRule="auto"/>
        <w:ind w:left="720" w:hanging="720"/>
        <w:jc w:val="both"/>
        <w:rPr>
          <w:rFonts w:ascii="Book Antiqua" w:eastAsia="Times New Roman" w:hAnsi="Book Antiqua" w:cstheme="majorBidi"/>
          <w:color w:val="000000"/>
          <w:sz w:val="20"/>
          <w:szCs w:val="20"/>
          <w:highlight w:val="white"/>
        </w:rPr>
      </w:pPr>
      <w:r w:rsidRPr="00AA0460">
        <w:rPr>
          <w:rFonts w:ascii="Book Antiqua" w:eastAsia="Times New Roman" w:hAnsi="Book Antiqua" w:cstheme="majorBidi"/>
          <w:sz w:val="20"/>
          <w:szCs w:val="20"/>
        </w:rPr>
        <w:t xml:space="preserve">Gorzelak, </w:t>
      </w:r>
      <w:r w:rsidR="00CB0F18" w:rsidRPr="00AA0460">
        <w:rPr>
          <w:rFonts w:ascii="Book Antiqua" w:eastAsia="Times New Roman" w:hAnsi="Book Antiqua" w:cstheme="majorBidi"/>
          <w:sz w:val="20"/>
          <w:szCs w:val="20"/>
        </w:rPr>
        <w:t>Krzysztof</w:t>
      </w:r>
      <w:r w:rsidRPr="00AA0460">
        <w:rPr>
          <w:rFonts w:ascii="Book Antiqua" w:eastAsia="Times New Roman" w:hAnsi="Book Antiqua" w:cstheme="majorBidi"/>
          <w:sz w:val="20"/>
          <w:szCs w:val="20"/>
        </w:rPr>
        <w:t>,</w:t>
      </w:r>
      <w:r w:rsidR="00CB0F18" w:rsidRPr="00AA0460">
        <w:rPr>
          <w:rFonts w:ascii="Book Antiqua" w:eastAsia="Times New Roman" w:hAnsi="Book Antiqua" w:cstheme="majorBidi"/>
          <w:sz w:val="20"/>
          <w:szCs w:val="20"/>
        </w:rPr>
        <w:t xml:space="preserve"> “The Legal Nature of Emission Allowances Following the Creation of a Union Registry and Adoption of MiFID II Are They Transferable Securities Now?,” </w:t>
      </w:r>
      <w:r w:rsidR="00CB0F18" w:rsidRPr="00AA0460">
        <w:rPr>
          <w:rFonts w:ascii="Book Antiqua" w:eastAsia="Times New Roman" w:hAnsi="Book Antiqua" w:cstheme="majorBidi"/>
          <w:i/>
          <w:iCs/>
          <w:sz w:val="20"/>
          <w:szCs w:val="20"/>
        </w:rPr>
        <w:t>Capital Markets Law Journal</w:t>
      </w:r>
      <w:r w:rsidR="00CB0F18" w:rsidRPr="00AA0460">
        <w:rPr>
          <w:rFonts w:ascii="Book Antiqua" w:eastAsia="Times New Roman" w:hAnsi="Book Antiqua" w:cstheme="majorBidi"/>
          <w:sz w:val="20"/>
          <w:szCs w:val="20"/>
        </w:rPr>
        <w:t xml:space="preserve"> 9, no. 4 (2014): 375.</w:t>
      </w:r>
      <w:r w:rsidR="00CB0F18" w:rsidRPr="00AA0460">
        <w:rPr>
          <w:rFonts w:ascii="Book Antiqua" w:hAnsi="Book Antiqua" w:cstheme="majorBidi"/>
          <w:sz w:val="20"/>
          <w:szCs w:val="20"/>
        </w:rPr>
        <w:t xml:space="preserve"> </w:t>
      </w:r>
      <w:hyperlink r:id="rId21" w:history="1">
        <w:r w:rsidR="00CB0F18" w:rsidRPr="00AA0460">
          <w:rPr>
            <w:rStyle w:val="Hyperlink"/>
            <w:rFonts w:ascii="Book Antiqua" w:hAnsi="Book Antiqua" w:cstheme="majorBidi"/>
            <w:color w:val="auto"/>
            <w:sz w:val="20"/>
            <w:szCs w:val="20"/>
            <w:u w:val="none"/>
          </w:rPr>
          <w:t>https://doi.org/10.1093/cmlj/kmu013</w:t>
        </w:r>
      </w:hyperlink>
    </w:p>
    <w:bookmarkEnd w:id="5"/>
    <w:p w14:paraId="040B4520" w14:textId="458FF6E8" w:rsidR="00ED2873" w:rsidRPr="00AA0460" w:rsidRDefault="00182DB4">
      <w:pPr>
        <w:spacing w:after="0" w:line="240" w:lineRule="auto"/>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 xml:space="preserve">2 </w:t>
      </w:r>
      <w:r w:rsidRPr="00AA0460">
        <w:rPr>
          <w:rFonts w:ascii="Book Antiqua" w:eastAsia="Times New Roman" w:hAnsi="Book Antiqua" w:cstheme="majorBidi"/>
          <w:color w:val="000000"/>
          <w:sz w:val="20"/>
          <w:szCs w:val="20"/>
        </w:rPr>
        <w:t>Penulis</w:t>
      </w:r>
    </w:p>
    <w:p w14:paraId="3F6784B6" w14:textId="77777777" w:rsidR="00ED2873" w:rsidRPr="00AA0460" w:rsidRDefault="00182DB4" w:rsidP="00347B27">
      <w:pPr>
        <w:pBdr>
          <w:top w:val="nil"/>
          <w:left w:val="nil"/>
          <w:bottom w:val="nil"/>
          <w:right w:val="nil"/>
          <w:between w:val="nil"/>
        </w:pBdr>
        <w:spacing w:after="120" w:line="240" w:lineRule="auto"/>
        <w:ind w:left="720" w:hanging="720"/>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Nama Belakang, Nama Depan Penulis 1 dan Nama Penulis 2 “Judul Artikel.” Nama Jurnal volume, no (tanggal, bulan, tahun penerbitan): Halaman. url doi.</w:t>
      </w:r>
    </w:p>
    <w:p w14:paraId="646E51F3" w14:textId="77777777" w:rsidR="00CB0F18" w:rsidRPr="00AA0460" w:rsidRDefault="00CB0F18" w:rsidP="00D353AE">
      <w:pPr>
        <w:pBdr>
          <w:top w:val="nil"/>
          <w:left w:val="nil"/>
          <w:bottom w:val="nil"/>
          <w:right w:val="nil"/>
          <w:between w:val="nil"/>
        </w:pBdr>
        <w:spacing w:after="120" w:line="240" w:lineRule="auto"/>
        <w:ind w:left="720" w:hanging="720"/>
        <w:jc w:val="both"/>
        <w:rPr>
          <w:rFonts w:ascii="Book Antiqua" w:eastAsia="Times New Roman" w:hAnsi="Book Antiqua" w:cstheme="majorBidi"/>
          <w:sz w:val="20"/>
          <w:szCs w:val="20"/>
        </w:rPr>
      </w:pPr>
      <w:bookmarkStart w:id="6" w:name="_Hlk154580136"/>
      <w:r w:rsidRPr="00AA0460">
        <w:rPr>
          <w:rFonts w:ascii="Book Antiqua" w:eastAsia="Times New Roman" w:hAnsi="Book Antiqua" w:cstheme="majorBidi"/>
          <w:sz w:val="20"/>
          <w:szCs w:val="20"/>
        </w:rPr>
        <w:t xml:space="preserve">Y Xu, D., John Taylor, C., &amp; Ren, “Wait-and-See or Whack-a-Mole: What Is the Best Way to Regulate Fintech in China?,” </w:t>
      </w:r>
      <w:r w:rsidRPr="00AA0460">
        <w:rPr>
          <w:rFonts w:ascii="Book Antiqua" w:eastAsia="Times New Roman" w:hAnsi="Book Antiqua" w:cstheme="majorBidi"/>
          <w:i/>
          <w:iCs/>
          <w:sz w:val="20"/>
          <w:szCs w:val="20"/>
        </w:rPr>
        <w:t>Asian Journal of Law and Society</w:t>
      </w:r>
      <w:r w:rsidRPr="00AA0460">
        <w:rPr>
          <w:rFonts w:ascii="Book Antiqua" w:eastAsia="Times New Roman" w:hAnsi="Book Antiqua" w:cstheme="majorBidi"/>
          <w:sz w:val="20"/>
          <w:szCs w:val="20"/>
        </w:rPr>
        <w:t>, 2022, 1–30, https://doi.org/doi:10.1017/als.2022.7.</w:t>
      </w:r>
    </w:p>
    <w:bookmarkEnd w:id="6"/>
    <w:p w14:paraId="1F1F03E9" w14:textId="77777777" w:rsidR="00ED2873" w:rsidRPr="00AA0460" w:rsidRDefault="00182DB4">
      <w:pPr>
        <w:spacing w:after="0" w:line="240" w:lineRule="auto"/>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3 Penulis</w:t>
      </w:r>
    </w:p>
    <w:p w14:paraId="03E5BD4B" w14:textId="77777777" w:rsidR="00ED2873" w:rsidRPr="00AA0460" w:rsidRDefault="00182DB4" w:rsidP="00347B27">
      <w:pPr>
        <w:pBdr>
          <w:top w:val="nil"/>
          <w:left w:val="nil"/>
          <w:bottom w:val="nil"/>
          <w:right w:val="nil"/>
          <w:between w:val="nil"/>
        </w:pBdr>
        <w:spacing w:after="120" w:line="240" w:lineRule="auto"/>
        <w:ind w:left="720" w:hanging="720"/>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Nama Belakang, Nama Depan Penulis 1, Nama Penulis 2, dan Nama Penulis 3 “Judul Artikel.” Nama Jurnal volume, no (tanggal, bulan, tahun penerbitan): Halaman. url doi.</w:t>
      </w:r>
    </w:p>
    <w:p w14:paraId="12958A6E" w14:textId="639AFA08" w:rsidR="00CB0F18" w:rsidRPr="00AA0460" w:rsidRDefault="00CB0F18" w:rsidP="00D353AE">
      <w:pPr>
        <w:pBdr>
          <w:top w:val="nil"/>
          <w:left w:val="nil"/>
          <w:bottom w:val="nil"/>
          <w:right w:val="nil"/>
          <w:between w:val="nil"/>
        </w:pBdr>
        <w:spacing w:after="120" w:line="240" w:lineRule="auto"/>
        <w:ind w:left="720" w:hanging="720"/>
        <w:jc w:val="both"/>
        <w:rPr>
          <w:rFonts w:ascii="Book Antiqua" w:eastAsia="Times New Roman" w:hAnsi="Book Antiqua" w:cstheme="majorBidi"/>
          <w:sz w:val="20"/>
          <w:szCs w:val="20"/>
        </w:rPr>
      </w:pPr>
      <w:bookmarkStart w:id="7" w:name="_Hlk154580178"/>
      <w:r w:rsidRPr="00AA0460">
        <w:rPr>
          <w:rFonts w:ascii="Book Antiqua" w:eastAsia="Times New Roman" w:hAnsi="Book Antiqua" w:cstheme="majorBidi"/>
          <w:sz w:val="20"/>
          <w:szCs w:val="20"/>
        </w:rPr>
        <w:t xml:space="preserve">Y Xu, D., John Taylor, C., &amp; Ren, </w:t>
      </w:r>
      <w:r w:rsidR="000254DF" w:rsidRPr="00AA0460">
        <w:rPr>
          <w:rFonts w:ascii="Book Antiqua" w:eastAsia="Times New Roman" w:hAnsi="Book Antiqua" w:cstheme="majorBidi"/>
          <w:sz w:val="20"/>
          <w:szCs w:val="20"/>
        </w:rPr>
        <w:t xml:space="preserve">Xi-Jung, </w:t>
      </w:r>
      <w:r w:rsidRPr="00AA0460">
        <w:rPr>
          <w:rFonts w:ascii="Book Antiqua" w:eastAsia="Times New Roman" w:hAnsi="Book Antiqua" w:cstheme="majorBidi"/>
          <w:sz w:val="20"/>
          <w:szCs w:val="20"/>
        </w:rPr>
        <w:t xml:space="preserve">“Wait-and-See or Whack-a-Mole: What Is the Best Way to Regulate Fintech in China?,” </w:t>
      </w:r>
      <w:r w:rsidRPr="00AA0460">
        <w:rPr>
          <w:rFonts w:ascii="Book Antiqua" w:eastAsia="Times New Roman" w:hAnsi="Book Antiqua" w:cstheme="majorBidi"/>
          <w:i/>
          <w:iCs/>
          <w:sz w:val="20"/>
          <w:szCs w:val="20"/>
        </w:rPr>
        <w:t>Asian Journal of Law and Society</w:t>
      </w:r>
      <w:r w:rsidRPr="00AA0460">
        <w:rPr>
          <w:rFonts w:ascii="Book Antiqua" w:eastAsia="Times New Roman" w:hAnsi="Book Antiqua" w:cstheme="majorBidi"/>
          <w:sz w:val="20"/>
          <w:szCs w:val="20"/>
        </w:rPr>
        <w:t>, 2022, 1–30, https://doi.org/doi:10.1017/als.2022.7.</w:t>
      </w:r>
    </w:p>
    <w:bookmarkEnd w:id="7"/>
    <w:p w14:paraId="2EBCF772" w14:textId="77777777" w:rsidR="00ED2873" w:rsidRPr="00AA0460" w:rsidRDefault="00182DB4">
      <w:pPr>
        <w:spacing w:after="0" w:line="240" w:lineRule="auto"/>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 xml:space="preserve">4 Penulis </w:t>
      </w:r>
    </w:p>
    <w:p w14:paraId="226DA187" w14:textId="77777777" w:rsidR="00ED2873" w:rsidRPr="00AA0460" w:rsidRDefault="00182DB4" w:rsidP="00347B27">
      <w:pPr>
        <w:pBdr>
          <w:top w:val="nil"/>
          <w:left w:val="nil"/>
          <w:bottom w:val="nil"/>
          <w:right w:val="nil"/>
          <w:between w:val="nil"/>
        </w:pBdr>
        <w:spacing w:after="120" w:line="240" w:lineRule="auto"/>
        <w:ind w:left="720" w:hanging="720"/>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Nama Belakang, Nama Belakang Penulis 1, Nama Penulis 2, Nama Penulis 3 dan Nama Penulis 4 “Judul Artikel.” Nama Jurnal volume, no (tanggal, bulan, tahun penerbitan): Halaman. url doi.</w:t>
      </w:r>
    </w:p>
    <w:p w14:paraId="26732C66" w14:textId="463FD6E5" w:rsidR="00C1285A" w:rsidRDefault="000254DF" w:rsidP="001A2C95">
      <w:pPr>
        <w:pBdr>
          <w:top w:val="nil"/>
          <w:left w:val="nil"/>
          <w:bottom w:val="nil"/>
          <w:right w:val="nil"/>
          <w:between w:val="nil"/>
        </w:pBdr>
        <w:spacing w:after="0" w:line="240" w:lineRule="auto"/>
        <w:ind w:left="720" w:hanging="720"/>
        <w:jc w:val="both"/>
        <w:rPr>
          <w:rFonts w:ascii="Book Antiqua" w:hAnsi="Book Antiqua"/>
          <w:sz w:val="20"/>
          <w:szCs w:val="20"/>
        </w:rPr>
      </w:pPr>
      <w:bookmarkStart w:id="8" w:name="_Hlk154574090"/>
      <w:bookmarkStart w:id="9" w:name="_Hlk154580187"/>
      <w:r w:rsidRPr="00AA0460">
        <w:rPr>
          <w:rFonts w:ascii="Book Antiqua" w:eastAsia="Times New Roman" w:hAnsi="Book Antiqua" w:cstheme="majorBidi"/>
          <w:sz w:val="20"/>
          <w:szCs w:val="20"/>
        </w:rPr>
        <w:t xml:space="preserve">Barid, </w:t>
      </w:r>
      <w:r w:rsidR="00CB0F18" w:rsidRPr="00AA0460">
        <w:rPr>
          <w:rFonts w:ascii="Book Antiqua" w:eastAsia="Times New Roman" w:hAnsi="Book Antiqua" w:cstheme="majorBidi"/>
          <w:sz w:val="20"/>
          <w:szCs w:val="20"/>
        </w:rPr>
        <w:t>Vera Bararah</w:t>
      </w:r>
      <w:r w:rsidRPr="00AA0460">
        <w:rPr>
          <w:rFonts w:ascii="Book Antiqua" w:eastAsia="Times New Roman" w:hAnsi="Book Antiqua" w:cstheme="majorBidi"/>
          <w:sz w:val="20"/>
          <w:szCs w:val="20"/>
        </w:rPr>
        <w:t>,</w:t>
      </w:r>
      <w:r w:rsidR="00CB0F18" w:rsidRPr="00AA0460">
        <w:rPr>
          <w:rFonts w:ascii="Book Antiqua" w:eastAsia="Times New Roman" w:hAnsi="Book Antiqua" w:cstheme="majorBidi"/>
          <w:sz w:val="20"/>
          <w:szCs w:val="20"/>
        </w:rPr>
        <w:t xml:space="preserve"> M. Jeffri Arlinandes Chandra, Rofi Wahanisa, Ade Kosasih, “Tinjauan Yuridis Pembentukan Peraturan Perundang-Undangan Yang Sistematis , Harmonis Dan Terpadu Di Indonesia,” </w:t>
      </w:r>
      <w:r w:rsidR="00CB0F18" w:rsidRPr="00AA0460">
        <w:rPr>
          <w:rFonts w:ascii="Book Antiqua" w:eastAsia="Times New Roman" w:hAnsi="Book Antiqua" w:cstheme="majorBidi"/>
          <w:i/>
          <w:iCs/>
          <w:sz w:val="20"/>
          <w:szCs w:val="20"/>
        </w:rPr>
        <w:t>Jurnal Legislasi Indonesia</w:t>
      </w:r>
      <w:r w:rsidR="00CB0F18" w:rsidRPr="00AA0460">
        <w:rPr>
          <w:rFonts w:ascii="Book Antiqua" w:eastAsia="Times New Roman" w:hAnsi="Book Antiqua" w:cstheme="majorBidi"/>
          <w:sz w:val="20"/>
          <w:szCs w:val="20"/>
        </w:rPr>
        <w:t xml:space="preserve"> 19, no. 147 (2022): 5.</w:t>
      </w:r>
      <w:bookmarkEnd w:id="8"/>
      <w:r w:rsidR="00CB0F18" w:rsidRPr="00AA0460">
        <w:rPr>
          <w:rFonts w:ascii="Book Antiqua" w:eastAsia="Times New Roman" w:hAnsi="Book Antiqua" w:cstheme="majorBidi"/>
          <w:sz w:val="20"/>
          <w:szCs w:val="20"/>
        </w:rPr>
        <w:t xml:space="preserve"> </w:t>
      </w:r>
      <w:hyperlink r:id="rId22" w:history="1">
        <w:r w:rsidR="00CB0F18" w:rsidRPr="00AA0460">
          <w:rPr>
            <w:rFonts w:ascii="Book Antiqua" w:eastAsia="Times New Roman" w:hAnsi="Book Antiqua" w:cstheme="majorBidi"/>
            <w:sz w:val="20"/>
            <w:szCs w:val="20"/>
          </w:rPr>
          <w:t>https://doi.org/10.54629/jli.v19i1.790</w:t>
        </w:r>
      </w:hyperlink>
    </w:p>
    <w:p w14:paraId="6CDF5AE4" w14:textId="77777777" w:rsidR="001A2C95" w:rsidRPr="001A2C95" w:rsidRDefault="001A2C95" w:rsidP="001A2C95">
      <w:pPr>
        <w:pBdr>
          <w:top w:val="nil"/>
          <w:left w:val="nil"/>
          <w:bottom w:val="nil"/>
          <w:right w:val="nil"/>
          <w:between w:val="nil"/>
        </w:pBdr>
        <w:spacing w:after="0" w:line="240" w:lineRule="auto"/>
        <w:ind w:left="720" w:hanging="720"/>
        <w:jc w:val="both"/>
        <w:rPr>
          <w:rFonts w:ascii="Book Antiqua" w:hAnsi="Book Antiqua"/>
          <w:sz w:val="20"/>
          <w:szCs w:val="20"/>
        </w:rPr>
      </w:pPr>
    </w:p>
    <w:bookmarkEnd w:id="9"/>
    <w:p w14:paraId="711506A5" w14:textId="57A12A25" w:rsidR="00ED2873" w:rsidRPr="0092367A" w:rsidRDefault="00182DB4">
      <w:pPr>
        <w:spacing w:after="0" w:line="240" w:lineRule="auto"/>
        <w:jc w:val="both"/>
        <w:rPr>
          <w:rFonts w:ascii="Book Antiqua" w:eastAsia="Times New Roman" w:hAnsi="Book Antiqua" w:cstheme="majorBidi"/>
          <w:b/>
          <w:color w:val="000000"/>
          <w:sz w:val="24"/>
          <w:szCs w:val="24"/>
        </w:rPr>
      </w:pPr>
      <w:r w:rsidRPr="0092367A">
        <w:rPr>
          <w:rFonts w:ascii="Book Antiqua" w:eastAsia="Times New Roman" w:hAnsi="Book Antiqua" w:cstheme="majorBidi"/>
          <w:b/>
          <w:color w:val="000000"/>
          <w:sz w:val="24"/>
          <w:szCs w:val="24"/>
        </w:rPr>
        <w:t>Internet </w:t>
      </w:r>
    </w:p>
    <w:p w14:paraId="4EACD749" w14:textId="77777777" w:rsidR="00ED2873" w:rsidRPr="00AA0460"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Nama Belakang, Nama Depan. “Judul.” Sumber. Tanggal Akses. url website. </w:t>
      </w:r>
    </w:p>
    <w:p w14:paraId="23E85FF9" w14:textId="0B7D45EE" w:rsidR="00C1285A" w:rsidRDefault="000254DF" w:rsidP="001A2C95">
      <w:pPr>
        <w:pBdr>
          <w:top w:val="nil"/>
          <w:left w:val="nil"/>
          <w:bottom w:val="nil"/>
          <w:right w:val="nil"/>
          <w:between w:val="nil"/>
        </w:pBdr>
        <w:spacing w:after="0" w:line="240" w:lineRule="auto"/>
        <w:ind w:left="709" w:hanging="709"/>
        <w:jc w:val="both"/>
        <w:rPr>
          <w:rFonts w:ascii="Book Antiqua" w:hAnsi="Book Antiqua"/>
          <w:sz w:val="20"/>
          <w:szCs w:val="20"/>
        </w:rPr>
      </w:pPr>
      <w:bookmarkStart w:id="10" w:name="_Hlk154580198"/>
      <w:r w:rsidRPr="00AA0460">
        <w:rPr>
          <w:rFonts w:ascii="Book Antiqua" w:hAnsi="Book Antiqua" w:cstheme="majorBidi"/>
          <w:sz w:val="20"/>
          <w:szCs w:val="20"/>
        </w:rPr>
        <w:lastRenderedPageBreak/>
        <w:t>Prastiwi,</w:t>
      </w:r>
      <w:r w:rsidR="00DE3E3E" w:rsidRPr="00AA0460">
        <w:rPr>
          <w:rFonts w:ascii="Book Antiqua" w:hAnsi="Book Antiqua" w:cstheme="majorBidi"/>
          <w:sz w:val="20"/>
          <w:szCs w:val="20"/>
        </w:rPr>
        <w:t xml:space="preserve"> Prastiwi, “23 Berita Hoax Seputar Covid-19 Dan Penjelasan Pakar Pulmonologi UGM,” KOMPAS.com, 2021.</w:t>
      </w:r>
      <w:r w:rsidR="00DE3E3E" w:rsidRPr="00AA0460">
        <w:rPr>
          <w:rFonts w:ascii="Book Antiqua" w:hAnsi="Book Antiqua" w:cstheme="majorBidi"/>
          <w:sz w:val="20"/>
          <w:szCs w:val="20"/>
          <w:lang w:val="en-US"/>
        </w:rPr>
        <w:t xml:space="preserve"> </w:t>
      </w:r>
      <w:hyperlink r:id="rId23" w:history="1">
        <w:r w:rsidR="00DE3E3E" w:rsidRPr="00AA0460">
          <w:rPr>
            <w:rStyle w:val="Hyperlink"/>
            <w:rFonts w:ascii="Book Antiqua" w:hAnsi="Book Antiqua" w:cstheme="majorBidi"/>
            <w:color w:val="auto"/>
            <w:sz w:val="20"/>
            <w:szCs w:val="20"/>
            <w:u w:val="none"/>
            <w:lang w:val="en-US"/>
          </w:rPr>
          <w:t>https://www.kompas.com/edu/read/2021/03/25/080000171/23-berita-hoax-seputar-covid-19-dan-penjelasan-pakar-pulmonologi-ugm?page=all</w:t>
        </w:r>
      </w:hyperlink>
    </w:p>
    <w:p w14:paraId="4B5D1D15" w14:textId="77777777" w:rsidR="001A2C95" w:rsidRPr="001A2C95" w:rsidRDefault="001A2C95" w:rsidP="001A2C95">
      <w:pPr>
        <w:pBdr>
          <w:top w:val="nil"/>
          <w:left w:val="nil"/>
          <w:bottom w:val="nil"/>
          <w:right w:val="nil"/>
          <w:between w:val="nil"/>
        </w:pBdr>
        <w:spacing w:after="0" w:line="240" w:lineRule="auto"/>
        <w:ind w:left="709" w:hanging="709"/>
        <w:jc w:val="both"/>
        <w:rPr>
          <w:rFonts w:ascii="Book Antiqua" w:hAnsi="Book Antiqua"/>
          <w:sz w:val="20"/>
          <w:szCs w:val="20"/>
        </w:rPr>
      </w:pPr>
    </w:p>
    <w:bookmarkEnd w:id="10"/>
    <w:p w14:paraId="43B7D144" w14:textId="416258A9" w:rsidR="00ED2873" w:rsidRPr="0092367A" w:rsidRDefault="00182DB4" w:rsidP="00DE3E3E">
      <w:pPr>
        <w:pBdr>
          <w:top w:val="nil"/>
          <w:left w:val="nil"/>
          <w:bottom w:val="nil"/>
          <w:right w:val="nil"/>
          <w:between w:val="nil"/>
        </w:pBdr>
        <w:spacing w:after="0" w:line="240" w:lineRule="auto"/>
        <w:ind w:left="709" w:hanging="709"/>
        <w:jc w:val="both"/>
        <w:rPr>
          <w:rFonts w:ascii="Book Antiqua" w:eastAsia="Times New Roman" w:hAnsi="Book Antiqua" w:cstheme="majorBidi"/>
          <w:b/>
          <w:color w:val="000000"/>
          <w:sz w:val="24"/>
          <w:szCs w:val="24"/>
        </w:rPr>
      </w:pPr>
      <w:r w:rsidRPr="0092367A">
        <w:rPr>
          <w:rFonts w:ascii="Book Antiqua" w:eastAsia="Times New Roman" w:hAnsi="Book Antiqua" w:cstheme="majorBidi"/>
          <w:b/>
          <w:color w:val="000000"/>
          <w:sz w:val="24"/>
          <w:szCs w:val="24"/>
        </w:rPr>
        <w:t>Buku </w:t>
      </w:r>
    </w:p>
    <w:p w14:paraId="7DE4027A" w14:textId="77777777" w:rsidR="00ED2873" w:rsidRPr="00AA0460" w:rsidRDefault="00182DB4">
      <w:pPr>
        <w:spacing w:after="0" w:line="240" w:lineRule="auto"/>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1 Penulis</w:t>
      </w:r>
    </w:p>
    <w:p w14:paraId="2F400E4A" w14:textId="77777777" w:rsidR="00ED2873" w:rsidRPr="00AA0460"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Nama Belakang, Nama Depan. </w:t>
      </w:r>
      <w:r w:rsidRPr="00AA0460">
        <w:rPr>
          <w:rFonts w:ascii="Book Antiqua" w:eastAsia="Times New Roman" w:hAnsi="Book Antiqua" w:cstheme="majorBidi"/>
          <w:i/>
          <w:color w:val="000000"/>
          <w:sz w:val="20"/>
          <w:szCs w:val="20"/>
        </w:rPr>
        <w:t xml:space="preserve">Judul. </w:t>
      </w:r>
      <w:r w:rsidRPr="00AA0460">
        <w:rPr>
          <w:rFonts w:ascii="Book Antiqua" w:eastAsia="Times New Roman" w:hAnsi="Book Antiqua" w:cstheme="majorBidi"/>
          <w:color w:val="000000"/>
          <w:sz w:val="20"/>
          <w:szCs w:val="20"/>
        </w:rPr>
        <w:t>Edisi. Series. Kota: Penerbit, Tahun.</w:t>
      </w:r>
    </w:p>
    <w:p w14:paraId="4770EC0C" w14:textId="08B209A6" w:rsidR="00ED2873" w:rsidRPr="00AA0460" w:rsidRDefault="000254DF" w:rsidP="00D353AE">
      <w:pPr>
        <w:pBdr>
          <w:top w:val="nil"/>
          <w:left w:val="nil"/>
          <w:bottom w:val="nil"/>
          <w:right w:val="nil"/>
          <w:between w:val="nil"/>
        </w:pBdr>
        <w:spacing w:after="120" w:line="240" w:lineRule="auto"/>
        <w:ind w:left="709" w:hanging="709"/>
        <w:jc w:val="both"/>
        <w:rPr>
          <w:rFonts w:ascii="Book Antiqua" w:eastAsia="Times New Roman" w:hAnsi="Book Antiqua" w:cstheme="majorBidi"/>
          <w:color w:val="000000"/>
          <w:sz w:val="20"/>
          <w:szCs w:val="20"/>
        </w:rPr>
      </w:pPr>
      <w:bookmarkStart w:id="11" w:name="_Hlk154580208"/>
      <w:r w:rsidRPr="00AA0460">
        <w:rPr>
          <w:rFonts w:ascii="Book Antiqua" w:eastAsia="Times New Roman" w:hAnsi="Book Antiqua" w:cstheme="majorBidi"/>
          <w:sz w:val="20"/>
          <w:szCs w:val="20"/>
        </w:rPr>
        <w:t xml:space="preserve">Amsari, </w:t>
      </w:r>
      <w:r w:rsidR="00DE3E3E" w:rsidRPr="00AA0460">
        <w:rPr>
          <w:rFonts w:ascii="Book Antiqua" w:eastAsia="Times New Roman" w:hAnsi="Book Antiqua" w:cstheme="majorBidi"/>
          <w:sz w:val="20"/>
          <w:szCs w:val="20"/>
        </w:rPr>
        <w:t>Feri</w:t>
      </w:r>
      <w:r w:rsidRPr="00AA0460">
        <w:rPr>
          <w:rFonts w:ascii="Book Antiqua" w:eastAsia="Times New Roman" w:hAnsi="Book Antiqua" w:cstheme="majorBidi"/>
          <w:sz w:val="20"/>
          <w:szCs w:val="20"/>
        </w:rPr>
        <w:t>,</w:t>
      </w:r>
      <w:r w:rsidR="00DE3E3E" w:rsidRPr="00AA0460">
        <w:rPr>
          <w:rFonts w:ascii="Book Antiqua" w:eastAsia="Times New Roman" w:hAnsi="Book Antiqua" w:cstheme="majorBidi"/>
          <w:sz w:val="20"/>
          <w:szCs w:val="20"/>
        </w:rPr>
        <w:t xml:space="preserve"> </w:t>
      </w:r>
      <w:r w:rsidR="00DE3E3E" w:rsidRPr="00AA0460">
        <w:rPr>
          <w:rFonts w:ascii="Book Antiqua" w:eastAsia="Times New Roman" w:hAnsi="Book Antiqua" w:cstheme="majorBidi"/>
          <w:i/>
          <w:iCs/>
          <w:sz w:val="20"/>
          <w:szCs w:val="20"/>
        </w:rPr>
        <w:t>Pengisian Jabatan Hakim Agung Dan Hakim Konstitusi</w:t>
      </w:r>
      <w:r w:rsidR="00DE3E3E" w:rsidRPr="00AA0460">
        <w:rPr>
          <w:rFonts w:ascii="Book Antiqua" w:eastAsia="Times New Roman" w:hAnsi="Book Antiqua" w:cstheme="majorBidi"/>
          <w:sz w:val="20"/>
          <w:szCs w:val="20"/>
        </w:rPr>
        <w:t xml:space="preserve"> (Jakarta: Raja Grafindo Persada, 2016).</w:t>
      </w:r>
    </w:p>
    <w:bookmarkEnd w:id="11"/>
    <w:p w14:paraId="521C66EB" w14:textId="77777777" w:rsidR="00ED2873" w:rsidRPr="00AA0460" w:rsidRDefault="00182DB4">
      <w:pPr>
        <w:spacing w:after="0" w:line="240" w:lineRule="auto"/>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2 Penulis</w:t>
      </w:r>
    </w:p>
    <w:p w14:paraId="26A5280E" w14:textId="77777777" w:rsidR="00ED2873" w:rsidRPr="00AA0460"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Nama Belakang, Nama Depan Penulis 1 dan Nama Penulis 2. </w:t>
      </w:r>
      <w:r w:rsidRPr="00AA0460">
        <w:rPr>
          <w:rFonts w:ascii="Book Antiqua" w:eastAsia="Times New Roman" w:hAnsi="Book Antiqua" w:cstheme="majorBidi"/>
          <w:i/>
          <w:color w:val="000000"/>
          <w:sz w:val="20"/>
          <w:szCs w:val="20"/>
        </w:rPr>
        <w:t xml:space="preserve">Judul. </w:t>
      </w:r>
      <w:r w:rsidRPr="00AA0460">
        <w:rPr>
          <w:rFonts w:ascii="Book Antiqua" w:eastAsia="Times New Roman" w:hAnsi="Book Antiqua" w:cstheme="majorBidi"/>
          <w:color w:val="000000"/>
          <w:sz w:val="20"/>
          <w:szCs w:val="20"/>
        </w:rPr>
        <w:t>Edisi. Series. Kota: Penerbit, Tahun.</w:t>
      </w:r>
    </w:p>
    <w:p w14:paraId="409EC4E0" w14:textId="6AF918FA" w:rsidR="00D353AE" w:rsidRPr="00AA0460" w:rsidRDefault="000254DF" w:rsidP="00D353AE">
      <w:pPr>
        <w:pBdr>
          <w:top w:val="nil"/>
          <w:left w:val="nil"/>
          <w:bottom w:val="nil"/>
          <w:right w:val="nil"/>
          <w:between w:val="nil"/>
        </w:pBdr>
        <w:spacing w:after="120" w:line="240" w:lineRule="auto"/>
        <w:ind w:left="709" w:hanging="709"/>
        <w:jc w:val="both"/>
        <w:rPr>
          <w:rFonts w:ascii="Book Antiqua" w:eastAsia="Times New Roman" w:hAnsi="Book Antiqua" w:cstheme="majorBidi"/>
          <w:sz w:val="20"/>
          <w:szCs w:val="20"/>
        </w:rPr>
      </w:pPr>
      <w:bookmarkStart w:id="12" w:name="_Hlk154580221"/>
      <w:r w:rsidRPr="00AA0460">
        <w:rPr>
          <w:rFonts w:ascii="Book Antiqua" w:eastAsia="Times New Roman" w:hAnsi="Book Antiqua" w:cstheme="majorBidi"/>
          <w:sz w:val="20"/>
          <w:szCs w:val="20"/>
        </w:rPr>
        <w:t xml:space="preserve">Safa’at, </w:t>
      </w:r>
      <w:r w:rsidR="00D353AE" w:rsidRPr="00AA0460">
        <w:rPr>
          <w:rFonts w:ascii="Book Antiqua" w:eastAsia="Times New Roman" w:hAnsi="Book Antiqua" w:cstheme="majorBidi"/>
          <w:sz w:val="20"/>
          <w:szCs w:val="20"/>
        </w:rPr>
        <w:t>Muchamad Al</w:t>
      </w:r>
      <w:r w:rsidRPr="00AA0460">
        <w:rPr>
          <w:rFonts w:ascii="Book Antiqua" w:eastAsia="Times New Roman" w:hAnsi="Book Antiqua" w:cstheme="majorBidi"/>
          <w:sz w:val="20"/>
          <w:szCs w:val="20"/>
        </w:rPr>
        <w:t>i</w:t>
      </w:r>
      <w:r w:rsidR="00D353AE" w:rsidRPr="00AA0460">
        <w:rPr>
          <w:rFonts w:ascii="Book Antiqua" w:eastAsia="Times New Roman" w:hAnsi="Book Antiqua" w:cstheme="majorBidi"/>
          <w:sz w:val="20"/>
          <w:szCs w:val="20"/>
          <w:lang w:val="en-US"/>
        </w:rPr>
        <w:t xml:space="preserve">, </w:t>
      </w:r>
      <w:r w:rsidR="00D353AE" w:rsidRPr="00AA0460">
        <w:rPr>
          <w:rFonts w:ascii="Book Antiqua" w:eastAsia="Times New Roman" w:hAnsi="Book Antiqua" w:cstheme="majorBidi"/>
          <w:sz w:val="20"/>
          <w:szCs w:val="20"/>
        </w:rPr>
        <w:t xml:space="preserve">Jimly Asshiddiqie, </w:t>
      </w:r>
      <w:r w:rsidR="00D353AE" w:rsidRPr="00AA0460">
        <w:rPr>
          <w:rFonts w:ascii="Book Antiqua" w:eastAsia="Times New Roman" w:hAnsi="Book Antiqua" w:cstheme="majorBidi"/>
          <w:i/>
          <w:iCs/>
          <w:sz w:val="20"/>
          <w:szCs w:val="20"/>
        </w:rPr>
        <w:t>Teori Hans Kelsen Tentang Hukum</w:t>
      </w:r>
      <w:r w:rsidR="00D353AE" w:rsidRPr="00AA0460">
        <w:rPr>
          <w:rFonts w:ascii="Book Antiqua" w:eastAsia="Times New Roman" w:hAnsi="Book Antiqua" w:cstheme="majorBidi"/>
          <w:sz w:val="20"/>
          <w:szCs w:val="20"/>
        </w:rPr>
        <w:t xml:space="preserve"> (Jakarta: Sekretariat Jenderal &amp; Kepaniteraan Mahkamah Konstitusi RI, 2006).</w:t>
      </w:r>
    </w:p>
    <w:bookmarkEnd w:id="12"/>
    <w:p w14:paraId="4143BB5F" w14:textId="320D3B0A" w:rsidR="00ED2873" w:rsidRPr="00AA0460" w:rsidRDefault="00182DB4" w:rsidP="00D353AE">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3 Penulis</w:t>
      </w:r>
    </w:p>
    <w:p w14:paraId="5E77FF94" w14:textId="77777777" w:rsidR="00ED2873" w:rsidRPr="00AA0460"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Nama Belakang, Nama Nama Depan Penulis 1, Nama Penulis 2, dan Nama Penulis 3. </w:t>
      </w:r>
      <w:r w:rsidRPr="00AA0460">
        <w:rPr>
          <w:rFonts w:ascii="Book Antiqua" w:eastAsia="Times New Roman" w:hAnsi="Book Antiqua" w:cstheme="majorBidi"/>
          <w:i/>
          <w:color w:val="000000"/>
          <w:sz w:val="20"/>
          <w:szCs w:val="20"/>
        </w:rPr>
        <w:t xml:space="preserve">Judul. </w:t>
      </w:r>
      <w:r w:rsidRPr="00AA0460">
        <w:rPr>
          <w:rFonts w:ascii="Book Antiqua" w:eastAsia="Times New Roman" w:hAnsi="Book Antiqua" w:cstheme="majorBidi"/>
          <w:color w:val="000000"/>
          <w:sz w:val="20"/>
          <w:szCs w:val="20"/>
        </w:rPr>
        <w:t>Edisi. Series. Kota: Penerbit, Tahun.</w:t>
      </w:r>
    </w:p>
    <w:p w14:paraId="3C94C953" w14:textId="77777777" w:rsidR="00ED2873" w:rsidRPr="00AA0460" w:rsidRDefault="00182DB4" w:rsidP="00D353AE">
      <w:pPr>
        <w:pBdr>
          <w:top w:val="nil"/>
          <w:left w:val="nil"/>
          <w:bottom w:val="nil"/>
          <w:right w:val="nil"/>
          <w:between w:val="nil"/>
        </w:pBdr>
        <w:spacing w:after="12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Wahid, Abdul, Satriya Bambang, dan Slamet Muchsin. </w:t>
      </w:r>
      <w:r w:rsidRPr="00AA0460">
        <w:rPr>
          <w:rFonts w:ascii="Book Antiqua" w:eastAsia="Times New Roman" w:hAnsi="Book Antiqua" w:cstheme="majorBidi"/>
          <w:i/>
          <w:color w:val="000000"/>
          <w:sz w:val="20"/>
          <w:szCs w:val="20"/>
        </w:rPr>
        <w:t>Penegakan Etika Pemerintahan</w:t>
      </w:r>
      <w:r w:rsidRPr="00AA0460">
        <w:rPr>
          <w:rFonts w:ascii="Book Antiqua" w:eastAsia="Times New Roman" w:hAnsi="Book Antiqua" w:cstheme="majorBidi"/>
          <w:color w:val="000000"/>
          <w:sz w:val="20"/>
          <w:szCs w:val="20"/>
        </w:rPr>
        <w:t>. 5 ed. Surabaya: Nirmana Media Utama, 2019.</w:t>
      </w:r>
    </w:p>
    <w:p w14:paraId="32FC58F5" w14:textId="77777777" w:rsidR="00ED2873" w:rsidRPr="00AA0460" w:rsidRDefault="00182DB4">
      <w:pPr>
        <w:spacing w:after="0" w:line="240" w:lineRule="auto"/>
        <w:jc w:val="both"/>
        <w:rPr>
          <w:rFonts w:ascii="Book Antiqua" w:eastAsia="Times New Roman" w:hAnsi="Book Antiqua" w:cstheme="majorBidi"/>
          <w:sz w:val="20"/>
          <w:szCs w:val="20"/>
        </w:rPr>
      </w:pPr>
      <w:r w:rsidRPr="00AA0460">
        <w:rPr>
          <w:rFonts w:ascii="Book Antiqua" w:eastAsia="Times New Roman" w:hAnsi="Book Antiqua" w:cstheme="majorBidi"/>
          <w:sz w:val="20"/>
          <w:szCs w:val="20"/>
        </w:rPr>
        <w:t xml:space="preserve">4 Penulis </w:t>
      </w:r>
    </w:p>
    <w:p w14:paraId="15ED86BF" w14:textId="77777777" w:rsidR="00ED2873" w:rsidRPr="00AA0460"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Nama Belakang, Nama Depan Penulis 1, Nama Penulis 2, Nama Penulis 3, dan Nama Penulis 4. </w:t>
      </w:r>
      <w:r w:rsidRPr="00AA0460">
        <w:rPr>
          <w:rFonts w:ascii="Book Antiqua" w:eastAsia="Times New Roman" w:hAnsi="Book Antiqua" w:cstheme="majorBidi"/>
          <w:i/>
          <w:color w:val="000000"/>
          <w:sz w:val="20"/>
          <w:szCs w:val="20"/>
        </w:rPr>
        <w:t xml:space="preserve">Judul. </w:t>
      </w:r>
      <w:r w:rsidRPr="00AA0460">
        <w:rPr>
          <w:rFonts w:ascii="Book Antiqua" w:eastAsia="Times New Roman" w:hAnsi="Book Antiqua" w:cstheme="majorBidi"/>
          <w:color w:val="000000"/>
          <w:sz w:val="20"/>
          <w:szCs w:val="20"/>
        </w:rPr>
        <w:t>Edisi. Series. Kota: Penerbit, Tahun.</w:t>
      </w:r>
    </w:p>
    <w:p w14:paraId="1C432D6B" w14:textId="3760AE24" w:rsidR="00C1285A" w:rsidRDefault="00182DB4" w:rsidP="001A2C95">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bookmarkStart w:id="13" w:name="_Hlk154580236"/>
      <w:r w:rsidRPr="00AA0460">
        <w:rPr>
          <w:rFonts w:ascii="Book Antiqua" w:eastAsia="Times New Roman" w:hAnsi="Book Antiqua" w:cstheme="majorBidi"/>
          <w:color w:val="000000"/>
          <w:sz w:val="20"/>
          <w:szCs w:val="20"/>
        </w:rPr>
        <w:t xml:space="preserve">Sirajuddin, Ahmad, Anis Ibrahim, Shinta Hadiyantina, dan Catur Wido Haruni. </w:t>
      </w:r>
      <w:r w:rsidRPr="00AA0460">
        <w:rPr>
          <w:rFonts w:ascii="Book Antiqua" w:eastAsia="Times New Roman" w:hAnsi="Book Antiqua" w:cstheme="majorBidi"/>
          <w:i/>
          <w:color w:val="000000"/>
          <w:sz w:val="20"/>
          <w:szCs w:val="20"/>
        </w:rPr>
        <w:t>Hukum Adminitrasi Pemerintah Daerah</w:t>
      </w:r>
      <w:r w:rsidRPr="00AA0460">
        <w:rPr>
          <w:rFonts w:ascii="Book Antiqua" w:eastAsia="Times New Roman" w:hAnsi="Book Antiqua" w:cstheme="majorBidi"/>
          <w:color w:val="000000"/>
          <w:sz w:val="20"/>
          <w:szCs w:val="20"/>
        </w:rPr>
        <w:t>. 1 ed. 5. Malang: Setara Press, 2016.</w:t>
      </w:r>
    </w:p>
    <w:p w14:paraId="72328029" w14:textId="77777777" w:rsidR="001A2C95" w:rsidRPr="00AA0460" w:rsidRDefault="001A2C95" w:rsidP="001A2C95">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p>
    <w:bookmarkEnd w:id="13"/>
    <w:p w14:paraId="2CD0E188" w14:textId="77777777" w:rsidR="00ED2873" w:rsidRPr="0092367A" w:rsidRDefault="00182DB4">
      <w:pPr>
        <w:spacing w:after="0" w:line="240" w:lineRule="auto"/>
        <w:jc w:val="both"/>
        <w:rPr>
          <w:rFonts w:ascii="Book Antiqua" w:eastAsia="Times New Roman" w:hAnsi="Book Antiqua" w:cstheme="majorBidi"/>
          <w:b/>
          <w:color w:val="000000"/>
          <w:sz w:val="24"/>
          <w:szCs w:val="24"/>
        </w:rPr>
      </w:pPr>
      <w:r w:rsidRPr="0092367A">
        <w:rPr>
          <w:rFonts w:ascii="Book Antiqua" w:eastAsia="Times New Roman" w:hAnsi="Book Antiqua" w:cstheme="majorBidi"/>
          <w:b/>
          <w:color w:val="000000"/>
          <w:sz w:val="24"/>
          <w:szCs w:val="24"/>
        </w:rPr>
        <w:t>Skripsi/ Tesis/ Disertasi </w:t>
      </w:r>
    </w:p>
    <w:p w14:paraId="6468E224" w14:textId="77777777" w:rsidR="00ED2873" w:rsidRPr="00AA0460"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rPr>
      </w:pPr>
      <w:r w:rsidRPr="00AA0460">
        <w:rPr>
          <w:rFonts w:ascii="Book Antiqua" w:eastAsia="Times New Roman" w:hAnsi="Book Antiqua" w:cstheme="majorBidi"/>
          <w:color w:val="000000"/>
          <w:sz w:val="20"/>
          <w:szCs w:val="20"/>
        </w:rPr>
        <w:t xml:space="preserve">Nama Belakang, Nama Depan. “Judul.” Jenis, Universitas, Tahun. url repository. </w:t>
      </w:r>
    </w:p>
    <w:p w14:paraId="26B860B6" w14:textId="5C112700" w:rsidR="00ED2873" w:rsidRDefault="00182DB4">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r w:rsidRPr="00AA0460">
        <w:rPr>
          <w:rFonts w:ascii="Book Antiqua" w:eastAsia="Times New Roman" w:hAnsi="Book Antiqua" w:cstheme="majorBidi"/>
          <w:color w:val="000000"/>
          <w:sz w:val="20"/>
          <w:szCs w:val="20"/>
        </w:rPr>
        <w:t>Fadli, Muhammad. “Kebijakan Penegakan Hukum Pidana Dalam Rangka Penanggulangan Perjudian.” Skripsi, Universitas Muhammadiyah Palembang, 2013. http://repository.um-palembang.ac.id/id/eprint/1240/</w:t>
      </w:r>
    </w:p>
    <w:p w14:paraId="7AB275BA"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0B7BC927"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b/>
          <w:sz w:val="20"/>
          <w:szCs w:val="20"/>
          <w:lang w:val="en-US"/>
        </w:rPr>
      </w:pPr>
      <w:r w:rsidRPr="00387990">
        <w:rPr>
          <w:rFonts w:ascii="Book Antiqua" w:eastAsia="Times New Roman" w:hAnsi="Book Antiqua" w:cstheme="majorBidi"/>
          <w:b/>
          <w:sz w:val="20"/>
          <w:szCs w:val="20"/>
          <w:lang w:val="en-US"/>
        </w:rPr>
        <w:t>[CATATAN: Harap hapus halaman instruksi ini sebelum mengirimkan naskah]</w:t>
      </w:r>
    </w:p>
    <w:p w14:paraId="26E090DF"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p>
    <w:p w14:paraId="10227B3A" w14:textId="4A4D8159"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Panduan Pemformatan untuk Penulis:</w:t>
      </w:r>
    </w:p>
    <w:p w14:paraId="15DE2D19"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Gunakan sistem penomoran subbab (misalnya: 1, 2, 3, dan seterusnya) jika terdapat turunan bagian.</w:t>
      </w:r>
    </w:p>
    <w:p w14:paraId="0774E76F"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Sisakan satu baris kosong antar bagian utama (Heading 1).</w:t>
      </w:r>
    </w:p>
    <w:p w14:paraId="2ADF4E83"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Setelah judul Results and Discussion dan sebelum subbab, atur jarak paragraf dengan pengaturan berikut:</w:t>
      </w:r>
    </w:p>
    <w:p w14:paraId="53D3D27A"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 Spacing Before: 6 pt  </w:t>
      </w:r>
    </w:p>
    <w:p w14:paraId="003E78D4"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 Spacing After: 1 pt  </w:t>
      </w:r>
    </w:p>
    <w:p w14:paraId="77ADFCB5"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 Line spacing: Multiple at 1.0 (menu Paragraph → Line Spacing)</w:t>
      </w:r>
    </w:p>
    <w:p w14:paraId="68C4A596"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Gunakan font Book Antiqua dengan ukuran:</w:t>
      </w:r>
    </w:p>
    <w:p w14:paraId="5B11610E" w14:textId="5845B44C" w:rsidR="00387990" w:rsidRPr="00387990" w:rsidRDefault="00FA1287"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Pr>
          <w:rFonts w:ascii="Book Antiqua" w:eastAsia="Times New Roman" w:hAnsi="Book Antiqua" w:cstheme="majorBidi"/>
          <w:sz w:val="20"/>
          <w:szCs w:val="20"/>
          <w:lang w:val="en-US"/>
        </w:rPr>
        <w:t xml:space="preserve">  - 10</w:t>
      </w:r>
      <w:r w:rsidR="00387990" w:rsidRPr="00387990">
        <w:rPr>
          <w:rFonts w:ascii="Book Antiqua" w:eastAsia="Times New Roman" w:hAnsi="Book Antiqua" w:cstheme="majorBidi"/>
          <w:sz w:val="20"/>
          <w:szCs w:val="20"/>
          <w:lang w:val="en-US"/>
        </w:rPr>
        <w:t xml:space="preserve"> pt untuk teks isi  </w:t>
      </w:r>
    </w:p>
    <w:p w14:paraId="44C52FB3"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- 12 pt untuk judul bagian  </w:t>
      </w:r>
    </w:p>
    <w:p w14:paraId="5BC3C928"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- 10 pt untuk catatan kaki</w:t>
      </w:r>
    </w:p>
    <w:p w14:paraId="0108E94A" w14:textId="7777777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Catatan kaki menggunakan single line spacing dan hanging indent sebesar 0.5 cm  </w:t>
      </w:r>
    </w:p>
    <w:p w14:paraId="626A9B40" w14:textId="165A3437" w:rsidR="00387990" w:rsidRPr="00387990" w:rsidRDefault="00387990" w:rsidP="00387990">
      <w:pPr>
        <w:pBdr>
          <w:top w:val="nil"/>
          <w:left w:val="nil"/>
          <w:bottom w:val="nil"/>
          <w:right w:val="nil"/>
          <w:between w:val="nil"/>
        </w:pBdr>
        <w:spacing w:after="0" w:line="240" w:lineRule="auto"/>
        <w:ind w:left="709" w:hanging="709"/>
        <w:jc w:val="both"/>
        <w:rPr>
          <w:rFonts w:ascii="Book Antiqua" w:eastAsia="Times New Roman" w:hAnsi="Book Antiqua" w:cstheme="majorBidi"/>
          <w:sz w:val="20"/>
          <w:szCs w:val="20"/>
          <w:lang w:val="en-US"/>
        </w:rPr>
      </w:pPr>
      <w:r w:rsidRPr="00387990">
        <w:rPr>
          <w:rFonts w:ascii="Book Antiqua" w:eastAsia="Times New Roman" w:hAnsi="Book Antiqua" w:cstheme="majorBidi"/>
          <w:sz w:val="20"/>
          <w:szCs w:val="20"/>
          <w:lang w:val="en-US"/>
        </w:rPr>
        <w:t xml:space="preserve">  (atur melalui menu Paragraph → Special → pilih Hanging, lalu isi "By: 0.5 cm")</w:t>
      </w:r>
    </w:p>
    <w:p w14:paraId="2ED2DED0"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6ABA8F00"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120CF11C"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158A6730"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79A54FC3"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55F1D5F0"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39A939D2"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2C1BFAC4" w14:textId="77777777" w:rsid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color w:val="000000"/>
          <w:sz w:val="20"/>
          <w:szCs w:val="20"/>
          <w:lang w:val="en-US"/>
        </w:rPr>
      </w:pPr>
    </w:p>
    <w:p w14:paraId="0C5642D4" w14:textId="77777777" w:rsidR="00387990" w:rsidRPr="00387990" w:rsidRDefault="00387990">
      <w:pPr>
        <w:pBdr>
          <w:top w:val="nil"/>
          <w:left w:val="nil"/>
          <w:bottom w:val="nil"/>
          <w:right w:val="nil"/>
          <w:between w:val="nil"/>
        </w:pBdr>
        <w:spacing w:after="0" w:line="240" w:lineRule="auto"/>
        <w:ind w:left="709" w:hanging="709"/>
        <w:jc w:val="both"/>
        <w:rPr>
          <w:rFonts w:ascii="Book Antiqua" w:eastAsia="Times New Roman" w:hAnsi="Book Antiqua" w:cstheme="majorBidi"/>
          <w:b/>
          <w:color w:val="000000"/>
          <w:sz w:val="20"/>
          <w:szCs w:val="20"/>
          <w:lang w:val="en-US"/>
        </w:rPr>
        <w:sectPr w:rsidR="00387990" w:rsidRPr="00387990" w:rsidSect="00291778">
          <w:type w:val="continuous"/>
          <w:pgSz w:w="11906" w:h="16838"/>
          <w:pgMar w:top="1418" w:right="1009" w:bottom="709" w:left="1009" w:header="567" w:footer="567" w:gutter="0"/>
          <w:cols w:space="287"/>
        </w:sectPr>
      </w:pPr>
    </w:p>
    <w:p w14:paraId="1127E105" w14:textId="0FD43C12" w:rsidR="00ED2873" w:rsidRPr="0092367A" w:rsidRDefault="00ED2873" w:rsidP="00347B27">
      <w:pPr>
        <w:rPr>
          <w:rFonts w:ascii="Book Antiqua" w:eastAsia="Times New Roman" w:hAnsi="Book Antiqua" w:cstheme="majorBidi"/>
          <w:b/>
          <w:sz w:val="24"/>
          <w:szCs w:val="24"/>
          <w:lang w:val="en-US"/>
        </w:rPr>
      </w:pPr>
    </w:p>
    <w:sectPr w:rsidR="00ED2873" w:rsidRPr="0092367A">
      <w:type w:val="continuous"/>
      <w:pgSz w:w="11906" w:h="16838"/>
      <w:pgMar w:top="1418" w:right="1134"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628D" w14:textId="77777777" w:rsidR="00CC53EC" w:rsidRDefault="00CC53EC">
      <w:pPr>
        <w:spacing w:after="0" w:line="240" w:lineRule="auto"/>
      </w:pPr>
      <w:r>
        <w:separator/>
      </w:r>
    </w:p>
  </w:endnote>
  <w:endnote w:type="continuationSeparator" w:id="0">
    <w:p w14:paraId="78A828B8" w14:textId="77777777" w:rsidR="00CC53EC" w:rsidRDefault="00CC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23192"/>
      <w:docPartObj>
        <w:docPartGallery w:val="Page Numbers (Bottom of Page)"/>
        <w:docPartUnique/>
      </w:docPartObj>
    </w:sdtPr>
    <w:sdtEndPr>
      <w:rPr>
        <w:noProof/>
      </w:rPr>
    </w:sdtEndPr>
    <w:sdtContent>
      <w:p w14:paraId="1DA69A8D" w14:textId="77777777" w:rsidR="005C0EDD" w:rsidRDefault="00E6551C" w:rsidP="005C0EDD">
        <w:pPr>
          <w:pStyle w:val="Footer"/>
          <w:jc w:val="center"/>
        </w:pPr>
        <w:r>
          <w:t>[</w:t>
        </w:r>
        <w:r>
          <w:fldChar w:fldCharType="begin"/>
        </w:r>
        <w:r>
          <w:instrText xml:space="preserve"> PAGE   \* MERGEFORMAT </w:instrText>
        </w:r>
        <w:r>
          <w:fldChar w:fldCharType="separate"/>
        </w:r>
        <w:r w:rsidR="00D75D8B">
          <w:rPr>
            <w:noProof/>
          </w:rPr>
          <w:t>6</w:t>
        </w:r>
        <w:r>
          <w:rPr>
            <w:noProof/>
          </w:rPr>
          <w:fldChar w:fldCharType="end"/>
        </w:r>
        <w:r>
          <w:rPr>
            <w:noProof/>
          </w:rPr>
          <w:t>]</w:t>
        </w:r>
      </w:p>
      <w:p w14:paraId="7B5842C7" w14:textId="5013AB7C" w:rsidR="00182DB4" w:rsidRPr="005C0EDD" w:rsidRDefault="00CC53EC" w:rsidP="005C0EDD">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93450"/>
      <w:docPartObj>
        <w:docPartGallery w:val="Page Numbers (Bottom of Page)"/>
        <w:docPartUnique/>
      </w:docPartObj>
    </w:sdtPr>
    <w:sdtEndPr>
      <w:rPr>
        <w:noProof/>
      </w:rPr>
    </w:sdtEndPr>
    <w:sdtContent>
      <w:p w14:paraId="0DF78932" w14:textId="1B7E2398" w:rsidR="00E6551C" w:rsidRDefault="00E6551C">
        <w:pPr>
          <w:pStyle w:val="Footer"/>
          <w:jc w:val="center"/>
        </w:pPr>
        <w:r>
          <w:t>[</w:t>
        </w:r>
        <w:r>
          <w:fldChar w:fldCharType="begin"/>
        </w:r>
        <w:r>
          <w:instrText xml:space="preserve"> PAGE   \* MERGEFORMAT </w:instrText>
        </w:r>
        <w:r>
          <w:fldChar w:fldCharType="separate"/>
        </w:r>
        <w:r w:rsidR="00D75D8B">
          <w:rPr>
            <w:noProof/>
          </w:rPr>
          <w:t>5</w:t>
        </w:r>
        <w:r>
          <w:rPr>
            <w:noProof/>
          </w:rPr>
          <w:fldChar w:fldCharType="end"/>
        </w:r>
        <w:r>
          <w:rPr>
            <w:noProof/>
          </w:rPr>
          <w:t>]</w:t>
        </w:r>
      </w:p>
    </w:sdtContent>
  </w:sdt>
  <w:p w14:paraId="38257610" w14:textId="13C88087" w:rsidR="00182DB4" w:rsidRPr="0092367A" w:rsidRDefault="00182DB4" w:rsidP="00E6551C">
    <w:pPr>
      <w:pStyle w:val="Footer"/>
      <w:tabs>
        <w:tab w:val="left" w:pos="6870"/>
        <w:tab w:val="right" w:pos="9071"/>
      </w:tabs>
      <w:rPr>
        <w:rFonts w:ascii="Book Antiqua" w:hAnsi="Book Antiqua"/>
        <w:b/>
        <w:bCs/>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74C6" w14:textId="05C4EF59" w:rsidR="00922634" w:rsidRDefault="00922634" w:rsidP="00FA1287">
    <w:pPr>
      <w:ind w:firstLine="720"/>
    </w:pPr>
  </w:p>
  <w:p w14:paraId="25598BA6" w14:textId="6F1EEF8A" w:rsidR="00922634" w:rsidRPr="00AE4817" w:rsidRDefault="008E6C42" w:rsidP="00FA1287">
    <w:pPr>
      <w:spacing w:before="120" w:after="0" w:line="240" w:lineRule="auto"/>
      <w:ind w:left="1440"/>
      <w:rPr>
        <w:rFonts w:ascii="Palatino Linotype" w:hAnsi="Palatino Linotype"/>
        <w:sz w:val="17"/>
      </w:rPr>
    </w:pPr>
    <w:r w:rsidRPr="00E26325">
      <w:rPr>
        <w:rFonts w:ascii="Times New Roman"/>
        <w:noProof/>
        <w:sz w:val="18"/>
        <w:szCs w:val="24"/>
        <w:lang w:val="en-US" w:eastAsia="en-US"/>
      </w:rPr>
      <w:drawing>
        <wp:anchor distT="0" distB="0" distL="114300" distR="114300" simplePos="0" relativeHeight="251665408" behindDoc="1" locked="0" layoutInCell="1" allowOverlap="1" wp14:anchorId="774F3039" wp14:editId="10D8628B">
          <wp:simplePos x="0" y="0"/>
          <wp:positionH relativeFrom="column">
            <wp:posOffset>97790</wp:posOffset>
          </wp:positionH>
          <wp:positionV relativeFrom="paragraph">
            <wp:posOffset>4445</wp:posOffset>
          </wp:positionV>
          <wp:extent cx="694690" cy="281940"/>
          <wp:effectExtent l="0" t="0" r="0" b="3810"/>
          <wp:wrapNone/>
          <wp:docPr id="1186364673"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zenzen-bild-von-alexander-auf-pixabay.jpg"/>
                  <pic:cNvPicPr/>
                </pic:nvPicPr>
                <pic:blipFill>
                  <a:blip r:embed="rId1">
                    <a:extLst>
                      <a:ext uri="{28A0092B-C50C-407E-A947-70E740481C1C}">
                        <a14:useLocalDpi xmlns:a14="http://schemas.microsoft.com/office/drawing/2010/main" val="0"/>
                      </a:ext>
                    </a:extLst>
                  </a:blip>
                  <a:stretch>
                    <a:fillRect/>
                  </a:stretch>
                </pic:blipFill>
                <pic:spPr>
                  <a:xfrm>
                    <a:off x="0" y="0"/>
                    <a:ext cx="694690" cy="281940"/>
                  </a:xfrm>
                  <a:prstGeom prst="rect">
                    <a:avLst/>
                  </a:prstGeom>
                </pic:spPr>
              </pic:pic>
            </a:graphicData>
          </a:graphic>
          <wp14:sizeRelH relativeFrom="page">
            <wp14:pctWidth>0</wp14:pctWidth>
          </wp14:sizeRelH>
          <wp14:sizeRelV relativeFrom="page">
            <wp14:pctHeight>0</wp14:pctHeight>
          </wp14:sizeRelV>
        </wp:anchor>
      </w:drawing>
    </w:r>
    <w:r w:rsidR="00922634" w:rsidRPr="00AE4817">
      <w:rPr>
        <w:rFonts w:ascii="Palatino Linotype" w:eastAsia="Times New Roman" w:hAnsi="Palatino Linotype" w:cstheme="minorHAnsi"/>
        <w:b/>
        <w:color w:val="000000"/>
        <w:sz w:val="17"/>
        <w:szCs w:val="17"/>
        <w:lang w:val="en-US"/>
      </w:rPr>
      <w:t>Peradaban</w:t>
    </w:r>
    <w:r w:rsidR="00922634" w:rsidRPr="00AE4817">
      <w:rPr>
        <w:rFonts w:ascii="Palatino Linotype" w:hAnsi="Palatino Linotype"/>
        <w:sz w:val="17"/>
        <w:szCs w:val="17"/>
      </w:rPr>
      <w:t xml:space="preserve"> </w:t>
    </w:r>
    <w:r w:rsidR="00922634" w:rsidRPr="00AE4817">
      <w:rPr>
        <w:rFonts w:ascii="Palatino Linotype" w:hAnsi="Palatino Linotype"/>
        <w:b/>
        <w:sz w:val="17"/>
        <w:szCs w:val="17"/>
      </w:rPr>
      <w:t>Hukum Nusantara (PERANTARA)</w:t>
    </w:r>
    <w:r w:rsidR="00922634" w:rsidRPr="00AE4817">
      <w:rPr>
        <w:rFonts w:ascii="Palatino Linotype" w:hAnsi="Palatino Linotype"/>
        <w:sz w:val="17"/>
        <w:szCs w:val="17"/>
      </w:rPr>
      <w:t xml:space="preserve"> © 2024 by Yayasan Transformasi Aksara Digital is licensed under CC BY 4.0. To view a copy of this license, visit </w:t>
    </w:r>
    <w:hyperlink r:id="rId2" w:history="1">
      <w:r w:rsidR="00922634" w:rsidRPr="00AE4817">
        <w:rPr>
          <w:rStyle w:val="Hyperlink"/>
          <w:rFonts w:ascii="Palatino Linotype" w:hAnsi="Palatino Linotype"/>
          <w:color w:val="auto"/>
          <w:sz w:val="17"/>
          <w:szCs w:val="17"/>
          <w:u w:val="none"/>
        </w:rPr>
        <w:t>http://creativecommons.org/licenses/by/4.0/</w:t>
      </w:r>
    </w:hyperlink>
  </w:p>
  <w:p w14:paraId="5428D047" w14:textId="607309FF" w:rsidR="00182DB4" w:rsidRPr="00A03D80" w:rsidRDefault="00182DB4" w:rsidP="00922634">
    <w:pPr>
      <w:pStyle w:val="Footer"/>
      <w:jc w:val="center"/>
      <w:rPr>
        <w:rFonts w:ascii="Garamond" w:eastAsia="Times New Roman" w:hAnsi="Garamond"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24D25" w14:textId="77777777" w:rsidR="00CC53EC" w:rsidRDefault="00CC53EC">
      <w:pPr>
        <w:spacing w:after="0" w:line="240" w:lineRule="auto"/>
      </w:pPr>
      <w:r>
        <w:separator/>
      </w:r>
    </w:p>
  </w:footnote>
  <w:footnote w:type="continuationSeparator" w:id="0">
    <w:p w14:paraId="71332237" w14:textId="77777777" w:rsidR="00CC53EC" w:rsidRDefault="00CC53EC">
      <w:pPr>
        <w:spacing w:after="0" w:line="240" w:lineRule="auto"/>
      </w:pPr>
      <w:r>
        <w:continuationSeparator/>
      </w:r>
    </w:p>
  </w:footnote>
  <w:footnote w:id="1">
    <w:p w14:paraId="6888479B"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color w:val="000000"/>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color w:val="000000"/>
          <w:sz w:val="18"/>
          <w:szCs w:val="18"/>
        </w:rPr>
        <w:t xml:space="preserve"> </w:t>
      </w:r>
      <w:r w:rsidRPr="009A4DC9">
        <w:rPr>
          <w:rFonts w:ascii="Book Antiqua" w:eastAsia="Times New Roman" w:hAnsi="Book Antiqua" w:cs="Times New Roman"/>
          <w:color w:val="000000"/>
          <w:sz w:val="18"/>
          <w:szCs w:val="18"/>
        </w:rPr>
        <w:tab/>
      </w:r>
      <w:r w:rsidRPr="009A4DC9">
        <w:rPr>
          <w:rFonts w:ascii="Book Antiqua" w:eastAsia="Times New Roman" w:hAnsi="Book Antiqua"/>
          <w:sz w:val="18"/>
          <w:szCs w:val="18"/>
        </w:rPr>
        <w:t xml:space="preserve">Feri Amsari, </w:t>
      </w:r>
      <w:r w:rsidRPr="009A4DC9">
        <w:rPr>
          <w:rFonts w:ascii="Book Antiqua" w:eastAsia="Times New Roman" w:hAnsi="Book Antiqua"/>
          <w:i/>
          <w:iCs/>
          <w:sz w:val="18"/>
          <w:szCs w:val="18"/>
        </w:rPr>
        <w:t>Pengisian Jabatan Hakim Agung Dan Hakim Konstitusi</w:t>
      </w:r>
      <w:r w:rsidRPr="009A4DC9">
        <w:rPr>
          <w:rFonts w:ascii="Book Antiqua" w:eastAsia="Times New Roman" w:hAnsi="Book Antiqua"/>
          <w:sz w:val="18"/>
          <w:szCs w:val="18"/>
        </w:rPr>
        <w:t xml:space="preserve"> (Jakarta: Raja Grafindo Persada, 2016).</w:t>
      </w:r>
    </w:p>
  </w:footnote>
  <w:footnote w:id="2">
    <w:p w14:paraId="4F300031"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 xml:space="preserve">Ni"matul Huda, </w:t>
      </w:r>
      <w:r w:rsidRPr="009A4DC9">
        <w:rPr>
          <w:rFonts w:ascii="Book Antiqua" w:eastAsia="Times New Roman" w:hAnsi="Book Antiqua"/>
          <w:i/>
          <w:iCs/>
          <w:sz w:val="18"/>
          <w:szCs w:val="18"/>
        </w:rPr>
        <w:t>Dinamika Ketatanegaraan Indonesia Dalam Putusan Mahkamah Konstitusi</w:t>
      </w:r>
      <w:r w:rsidRPr="009A4DC9">
        <w:rPr>
          <w:rFonts w:ascii="Book Antiqua" w:eastAsia="Times New Roman" w:hAnsi="Book Antiqua"/>
          <w:sz w:val="18"/>
          <w:szCs w:val="18"/>
        </w:rPr>
        <w:t xml:space="preserve"> (Yogyakarta: FH UII, 2011).</w:t>
      </w:r>
    </w:p>
  </w:footnote>
  <w:footnote w:id="3">
    <w:p w14:paraId="7F842D71"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vertAlign w:val="superscript"/>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vertAlign w:val="superscript"/>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Muchamad Ali Safa’at</w:t>
      </w:r>
      <w:r w:rsidRPr="009A4DC9">
        <w:rPr>
          <w:rFonts w:ascii="Book Antiqua" w:eastAsia="Times New Roman" w:hAnsi="Book Antiqua"/>
          <w:sz w:val="18"/>
          <w:szCs w:val="18"/>
          <w:lang w:val="en-US"/>
        </w:rPr>
        <w:t xml:space="preserve">, </w:t>
      </w:r>
      <w:r w:rsidRPr="009A4DC9">
        <w:rPr>
          <w:rFonts w:ascii="Book Antiqua" w:eastAsia="Times New Roman" w:hAnsi="Book Antiqua"/>
          <w:sz w:val="18"/>
          <w:szCs w:val="18"/>
        </w:rPr>
        <w:t xml:space="preserve">Jimly Asshiddiqie, </w:t>
      </w:r>
      <w:r w:rsidRPr="009A4DC9">
        <w:rPr>
          <w:rFonts w:ascii="Book Antiqua" w:eastAsia="Times New Roman" w:hAnsi="Book Antiqua"/>
          <w:i/>
          <w:iCs/>
          <w:sz w:val="18"/>
          <w:szCs w:val="18"/>
        </w:rPr>
        <w:t>Teori Hans Kelsen Tentang Hukum</w:t>
      </w:r>
      <w:r w:rsidRPr="009A4DC9">
        <w:rPr>
          <w:rFonts w:ascii="Book Antiqua" w:eastAsia="Times New Roman" w:hAnsi="Book Antiqua"/>
          <w:sz w:val="18"/>
          <w:szCs w:val="18"/>
        </w:rPr>
        <w:t xml:space="preserve"> (Jakarta: Sekretariat Jenderal &amp; Kepaniteraan Mahkamah Konstitusi RI, 2006).</w:t>
      </w:r>
    </w:p>
  </w:footnote>
  <w:footnote w:id="4">
    <w:p w14:paraId="0CD0397F"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 xml:space="preserve">Ahmad Sirajuddin dkk., </w:t>
      </w:r>
      <w:r w:rsidRPr="009A4DC9">
        <w:rPr>
          <w:rFonts w:ascii="Book Antiqua" w:eastAsia="Times New Roman" w:hAnsi="Book Antiqua" w:cs="Times New Roman"/>
          <w:i/>
          <w:sz w:val="18"/>
          <w:szCs w:val="18"/>
        </w:rPr>
        <w:t>Hukum Admini</w:t>
      </w:r>
      <w:r w:rsidRPr="009A4DC9">
        <w:rPr>
          <w:rFonts w:ascii="Book Antiqua" w:eastAsia="Times New Roman" w:hAnsi="Book Antiqua" w:cs="Times New Roman"/>
          <w:i/>
          <w:sz w:val="18"/>
          <w:szCs w:val="18"/>
          <w:lang w:val="en-US"/>
        </w:rPr>
        <w:t>s</w:t>
      </w:r>
      <w:r w:rsidRPr="009A4DC9">
        <w:rPr>
          <w:rFonts w:ascii="Book Antiqua" w:eastAsia="Times New Roman" w:hAnsi="Book Antiqua" w:cs="Times New Roman"/>
          <w:i/>
          <w:sz w:val="18"/>
          <w:szCs w:val="18"/>
        </w:rPr>
        <w:t>trasi Pemerintah Daerah</w:t>
      </w:r>
      <w:r w:rsidRPr="009A4DC9">
        <w:rPr>
          <w:rFonts w:ascii="Book Antiqua" w:eastAsia="Times New Roman" w:hAnsi="Book Antiqua" w:cs="Times New Roman"/>
          <w:sz w:val="18"/>
          <w:szCs w:val="18"/>
        </w:rPr>
        <w:t>, 1 ed., 5 (Malang: Setara Press, 2016), 167.</w:t>
      </w:r>
    </w:p>
  </w:footnote>
  <w:footnote w:id="5">
    <w:p w14:paraId="2B3A70EA"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color w:val="000000"/>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color w:val="000000"/>
          <w:sz w:val="18"/>
          <w:szCs w:val="18"/>
        </w:rPr>
        <w:t xml:space="preserve"> </w:t>
      </w:r>
      <w:r w:rsidRPr="009A4DC9">
        <w:rPr>
          <w:rFonts w:ascii="Book Antiqua" w:eastAsia="Times New Roman" w:hAnsi="Book Antiqua" w:cs="Times New Roman"/>
          <w:color w:val="000000"/>
          <w:sz w:val="18"/>
          <w:szCs w:val="18"/>
        </w:rPr>
        <w:tab/>
      </w:r>
      <w:r w:rsidRPr="009A4DC9">
        <w:rPr>
          <w:rFonts w:ascii="Book Antiqua" w:eastAsia="Times New Roman" w:hAnsi="Book Antiqua"/>
          <w:sz w:val="18"/>
          <w:szCs w:val="18"/>
        </w:rPr>
        <w:t xml:space="preserve">Y Xu, D., John Taylor, C., &amp; Ren, “Wait-and-See or Whack-a-Mole: What Is the Best Way to Regulate Fintech in China?,” </w:t>
      </w:r>
      <w:r w:rsidRPr="009A4DC9">
        <w:rPr>
          <w:rFonts w:ascii="Book Antiqua" w:eastAsia="Times New Roman" w:hAnsi="Book Antiqua"/>
          <w:i/>
          <w:iCs/>
          <w:sz w:val="18"/>
          <w:szCs w:val="18"/>
        </w:rPr>
        <w:t>Asian Journal of Law and Society</w:t>
      </w:r>
      <w:r w:rsidRPr="009A4DC9">
        <w:rPr>
          <w:rFonts w:ascii="Book Antiqua" w:eastAsia="Times New Roman" w:hAnsi="Book Antiqua"/>
          <w:sz w:val="18"/>
          <w:szCs w:val="18"/>
        </w:rPr>
        <w:t>, 2022, 1–30, https://doi.org/doi:10.1017/als.2022.7.</w:t>
      </w:r>
    </w:p>
  </w:footnote>
  <w:footnote w:id="6">
    <w:p w14:paraId="7C0A8830"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 xml:space="preserve">Krzysztof Gorzelak, “The Legal Nature of Emission Allowances Following the Creation of a Union Registry and Adoption of MiFID II Are They Transferable Securities Now?,” </w:t>
      </w:r>
      <w:r w:rsidRPr="009A4DC9">
        <w:rPr>
          <w:rFonts w:ascii="Book Antiqua" w:eastAsia="Times New Roman" w:hAnsi="Book Antiqua"/>
          <w:i/>
          <w:iCs/>
          <w:sz w:val="18"/>
          <w:szCs w:val="18"/>
        </w:rPr>
        <w:t>Capital Markets Law Journal</w:t>
      </w:r>
      <w:r w:rsidRPr="009A4DC9">
        <w:rPr>
          <w:rFonts w:ascii="Book Antiqua" w:eastAsia="Times New Roman" w:hAnsi="Book Antiqua"/>
          <w:sz w:val="18"/>
          <w:szCs w:val="18"/>
        </w:rPr>
        <w:t xml:space="preserve"> 9, no. 4 (2014): 375.</w:t>
      </w:r>
      <w:r w:rsidRPr="009A4DC9">
        <w:rPr>
          <w:rFonts w:ascii="Book Antiqua" w:hAnsi="Book Antiqua"/>
          <w:sz w:val="18"/>
          <w:szCs w:val="18"/>
        </w:rPr>
        <w:t xml:space="preserve"> </w:t>
      </w:r>
      <w:hyperlink r:id="rId1" w:history="1">
        <w:r w:rsidRPr="009A4DC9">
          <w:rPr>
            <w:rStyle w:val="Hyperlink"/>
            <w:rFonts w:ascii="Book Antiqua" w:hAnsi="Book Antiqua"/>
            <w:color w:val="auto"/>
            <w:sz w:val="18"/>
            <w:szCs w:val="18"/>
            <w:u w:val="none"/>
          </w:rPr>
          <w:t>https://doi.org/10.1093/cmlj/kmu013</w:t>
        </w:r>
      </w:hyperlink>
    </w:p>
  </w:footnote>
  <w:footnote w:id="7">
    <w:p w14:paraId="3B1788B5"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 xml:space="preserve">Y Xu, D., John Taylor, C., &amp; Ren, “Wait-and-See or Whack-a-Mole: What Is the Best Way to Regulate Fintech in China?,” </w:t>
      </w:r>
      <w:r w:rsidRPr="009A4DC9">
        <w:rPr>
          <w:rFonts w:ascii="Book Antiqua" w:eastAsia="Times New Roman" w:hAnsi="Book Antiqua"/>
          <w:i/>
          <w:iCs/>
          <w:sz w:val="18"/>
          <w:szCs w:val="18"/>
        </w:rPr>
        <w:t>Asian Journal of Law and Society</w:t>
      </w:r>
      <w:r w:rsidRPr="009A4DC9">
        <w:rPr>
          <w:rFonts w:ascii="Book Antiqua" w:eastAsia="Times New Roman" w:hAnsi="Book Antiqua"/>
          <w:sz w:val="18"/>
          <w:szCs w:val="18"/>
        </w:rPr>
        <w:t>, 2022, 1–30, https://doi.org/doi:10.1017/als.2022.7.</w:t>
      </w:r>
    </w:p>
  </w:footnote>
  <w:footnote w:id="8">
    <w:p w14:paraId="10E4578E"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Vera Bararah Barid</w:t>
      </w:r>
      <w:r w:rsidRPr="009A4DC9">
        <w:rPr>
          <w:rFonts w:ascii="Book Antiqua" w:eastAsia="Times New Roman" w:hAnsi="Book Antiqua"/>
          <w:sz w:val="18"/>
          <w:szCs w:val="18"/>
          <w:lang w:val="en-US"/>
        </w:rPr>
        <w:t xml:space="preserve">, dkk </w:t>
      </w:r>
      <w:r w:rsidRPr="009A4DC9">
        <w:rPr>
          <w:rFonts w:ascii="Book Antiqua" w:eastAsia="Times New Roman" w:hAnsi="Book Antiqua"/>
          <w:sz w:val="18"/>
          <w:szCs w:val="18"/>
        </w:rPr>
        <w:t xml:space="preserve">et al., “Tinjauan Yuridis Pembentukan Peraturan Perundang-Undangan Yang Sistematis , Harmonis Dan Terpadu Di Indonesia,” </w:t>
      </w:r>
      <w:r w:rsidRPr="009A4DC9">
        <w:rPr>
          <w:rFonts w:ascii="Book Antiqua" w:eastAsia="Times New Roman" w:hAnsi="Book Antiqua"/>
          <w:i/>
          <w:iCs/>
          <w:sz w:val="18"/>
          <w:szCs w:val="18"/>
        </w:rPr>
        <w:t>Jurnal Legislasi Indonesia</w:t>
      </w:r>
      <w:r w:rsidRPr="009A4DC9">
        <w:rPr>
          <w:rFonts w:ascii="Book Antiqua" w:eastAsia="Times New Roman" w:hAnsi="Book Antiqua"/>
          <w:sz w:val="18"/>
          <w:szCs w:val="18"/>
        </w:rPr>
        <w:t xml:space="preserve"> 19, no. 147 (2022): 5.</w:t>
      </w:r>
      <w:r w:rsidRPr="009A4DC9">
        <w:rPr>
          <w:rFonts w:ascii="Book Antiqua" w:eastAsia="Times New Roman" w:hAnsi="Book Antiqua"/>
          <w:sz w:val="18"/>
          <w:szCs w:val="18"/>
          <w:lang w:val="en-US"/>
        </w:rPr>
        <w:t xml:space="preserve"> </w:t>
      </w:r>
      <w:hyperlink r:id="rId2" w:history="1">
        <w:r w:rsidRPr="009A4DC9">
          <w:rPr>
            <w:rStyle w:val="Hyperlink"/>
            <w:rFonts w:ascii="Book Antiqua" w:hAnsi="Book Antiqua"/>
            <w:color w:val="auto"/>
            <w:sz w:val="18"/>
            <w:szCs w:val="18"/>
            <w:u w:val="none"/>
          </w:rPr>
          <w:t>https://doi.org/10.54629/jli.v19i1.790</w:t>
        </w:r>
      </w:hyperlink>
    </w:p>
  </w:footnote>
  <w:footnote w:id="9">
    <w:p w14:paraId="22FFA739"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Alfiana Eka, Jumlah Penyandang Disabilitas Di Kecamatan Lowokwaru, Kota Malang, Wawancara, 1 Desember 2016, Kota Malang.</w:t>
      </w:r>
    </w:p>
  </w:footnote>
  <w:footnote w:id="10">
    <w:p w14:paraId="44BEF7DE"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Muhammad Fadli, “Kebijakan Penegakan Hukum Pidana Dalam Rangka Penanggulangan Perjudian” (skripsi, Universitas Muhammadiyah Palembang, 2013), 45, http://repository.um-palembang.ac.id/id/eprint/1240/.</w:t>
      </w:r>
    </w:p>
  </w:footnote>
  <w:footnote w:id="11">
    <w:p w14:paraId="6D37E865" w14:textId="77777777" w:rsidR="00215213" w:rsidRPr="009A4DC9" w:rsidRDefault="00215213" w:rsidP="00215213">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hAnsi="Book Antiqua"/>
          <w:sz w:val="18"/>
          <w:szCs w:val="18"/>
        </w:rPr>
        <w:t>Mahar Prastiwi, “23 Berita Hoax Seputar Covid-19 Dan Penjelasan Pakar Pulmonologi UGM,” KOMPAS.com, 2021.</w:t>
      </w:r>
      <w:r w:rsidRPr="009A4DC9">
        <w:rPr>
          <w:rFonts w:ascii="Book Antiqua" w:hAnsi="Book Antiqua"/>
          <w:sz w:val="18"/>
          <w:szCs w:val="18"/>
          <w:lang w:val="en-US"/>
        </w:rPr>
        <w:t xml:space="preserve"> https://www.kompas.com/edu/read/2021/03/25/080000171/23-berita-hoax-seputar-covid-19-dan-penjelasan-pakar-pulmonologi-ugm?page=all</w:t>
      </w:r>
    </w:p>
  </w:footnote>
  <w:footnote w:id="12">
    <w:p w14:paraId="618C0218" w14:textId="77777777" w:rsidR="00D5466C" w:rsidRDefault="00D5466C" w:rsidP="00D5466C">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Hisbullah dkk., “Penegakan Hak Buruh oleh Konfederasi Serikat Pekerja Maros; Eksistensi dan Peranan.”</w:t>
      </w:r>
    </w:p>
    <w:p w14:paraId="2FD698CC" w14:textId="77777777" w:rsidR="0098142A" w:rsidRPr="0098142A" w:rsidRDefault="0098142A" w:rsidP="00D5466C">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p>
  </w:footnote>
  <w:footnote w:id="13">
    <w:p w14:paraId="2C49EAA8"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color w:val="000000"/>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color w:val="000000"/>
          <w:sz w:val="18"/>
          <w:szCs w:val="18"/>
        </w:rPr>
        <w:t xml:space="preserve"> </w:t>
      </w:r>
      <w:r w:rsidRPr="009A4DC9">
        <w:rPr>
          <w:rFonts w:ascii="Book Antiqua" w:eastAsia="Times New Roman" w:hAnsi="Book Antiqua" w:cs="Times New Roman"/>
          <w:color w:val="000000"/>
          <w:sz w:val="18"/>
          <w:szCs w:val="18"/>
        </w:rPr>
        <w:tab/>
      </w:r>
      <w:r w:rsidRPr="009A4DC9">
        <w:rPr>
          <w:rFonts w:ascii="Book Antiqua" w:eastAsia="Times New Roman" w:hAnsi="Book Antiqua"/>
          <w:sz w:val="18"/>
          <w:szCs w:val="18"/>
        </w:rPr>
        <w:t xml:space="preserve">Feri Amsari, </w:t>
      </w:r>
      <w:r w:rsidRPr="009A4DC9">
        <w:rPr>
          <w:rFonts w:ascii="Book Antiqua" w:eastAsia="Times New Roman" w:hAnsi="Book Antiqua"/>
          <w:i/>
          <w:iCs/>
          <w:sz w:val="18"/>
          <w:szCs w:val="18"/>
        </w:rPr>
        <w:t>Pengisian Jabatan Hakim Agung Dan Hakim Konstitusi</w:t>
      </w:r>
      <w:r w:rsidRPr="009A4DC9">
        <w:rPr>
          <w:rFonts w:ascii="Book Antiqua" w:eastAsia="Times New Roman" w:hAnsi="Book Antiqua"/>
          <w:sz w:val="18"/>
          <w:szCs w:val="18"/>
        </w:rPr>
        <w:t xml:space="preserve"> (Jakarta: Raja Grafindo Persada, 2016).</w:t>
      </w:r>
    </w:p>
  </w:footnote>
  <w:footnote w:id="14">
    <w:p w14:paraId="2ABBEDF9"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 xml:space="preserve">Ni"matul Huda, </w:t>
      </w:r>
      <w:r w:rsidRPr="009A4DC9">
        <w:rPr>
          <w:rFonts w:ascii="Book Antiqua" w:eastAsia="Times New Roman" w:hAnsi="Book Antiqua"/>
          <w:i/>
          <w:iCs/>
          <w:sz w:val="18"/>
          <w:szCs w:val="18"/>
        </w:rPr>
        <w:t>Dinamika Ketatanegaraan Indonesia Dalam Putusan Mahkamah Konstitusi</w:t>
      </w:r>
      <w:r w:rsidRPr="009A4DC9">
        <w:rPr>
          <w:rFonts w:ascii="Book Antiqua" w:eastAsia="Times New Roman" w:hAnsi="Book Antiqua"/>
          <w:sz w:val="18"/>
          <w:szCs w:val="18"/>
        </w:rPr>
        <w:t xml:space="preserve"> (Yogyakarta: FH UII, 2011).</w:t>
      </w:r>
    </w:p>
  </w:footnote>
  <w:footnote w:id="15">
    <w:p w14:paraId="06A5331E"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vertAlign w:val="superscript"/>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vertAlign w:val="superscript"/>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Muchamad Ali Safa’at</w:t>
      </w:r>
      <w:r w:rsidRPr="009A4DC9">
        <w:rPr>
          <w:rFonts w:ascii="Book Antiqua" w:eastAsia="Times New Roman" w:hAnsi="Book Antiqua"/>
          <w:sz w:val="18"/>
          <w:szCs w:val="18"/>
          <w:lang w:val="en-US"/>
        </w:rPr>
        <w:t xml:space="preserve">, </w:t>
      </w:r>
      <w:r w:rsidRPr="009A4DC9">
        <w:rPr>
          <w:rFonts w:ascii="Book Antiqua" w:eastAsia="Times New Roman" w:hAnsi="Book Antiqua"/>
          <w:sz w:val="18"/>
          <w:szCs w:val="18"/>
        </w:rPr>
        <w:t xml:space="preserve">Jimly Asshiddiqie, </w:t>
      </w:r>
      <w:r w:rsidRPr="009A4DC9">
        <w:rPr>
          <w:rFonts w:ascii="Book Antiqua" w:eastAsia="Times New Roman" w:hAnsi="Book Antiqua"/>
          <w:i/>
          <w:iCs/>
          <w:sz w:val="18"/>
          <w:szCs w:val="18"/>
        </w:rPr>
        <w:t>Teori Hans Kelsen Tentang Hukum</w:t>
      </w:r>
      <w:r w:rsidRPr="009A4DC9">
        <w:rPr>
          <w:rFonts w:ascii="Book Antiqua" w:eastAsia="Times New Roman" w:hAnsi="Book Antiqua"/>
          <w:sz w:val="18"/>
          <w:szCs w:val="18"/>
        </w:rPr>
        <w:t xml:space="preserve"> (Jakarta: Sekretariat Jenderal &amp; Kepaniteraan Mahkamah Konstitusi RI, 2006).</w:t>
      </w:r>
    </w:p>
  </w:footnote>
  <w:footnote w:id="16">
    <w:p w14:paraId="0AA6A838"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 xml:space="preserve">Ahmad Sirajuddin dkk., </w:t>
      </w:r>
      <w:r w:rsidRPr="009A4DC9">
        <w:rPr>
          <w:rFonts w:ascii="Book Antiqua" w:eastAsia="Times New Roman" w:hAnsi="Book Antiqua" w:cs="Times New Roman"/>
          <w:i/>
          <w:sz w:val="18"/>
          <w:szCs w:val="18"/>
        </w:rPr>
        <w:t>Hukum Admini</w:t>
      </w:r>
      <w:r w:rsidRPr="009A4DC9">
        <w:rPr>
          <w:rFonts w:ascii="Book Antiqua" w:eastAsia="Times New Roman" w:hAnsi="Book Antiqua" w:cs="Times New Roman"/>
          <w:i/>
          <w:sz w:val="18"/>
          <w:szCs w:val="18"/>
          <w:lang w:val="en-US"/>
        </w:rPr>
        <w:t>s</w:t>
      </w:r>
      <w:r w:rsidRPr="009A4DC9">
        <w:rPr>
          <w:rFonts w:ascii="Book Antiqua" w:eastAsia="Times New Roman" w:hAnsi="Book Antiqua" w:cs="Times New Roman"/>
          <w:i/>
          <w:sz w:val="18"/>
          <w:szCs w:val="18"/>
        </w:rPr>
        <w:t>trasi Pemerintah Daerah</w:t>
      </w:r>
      <w:r w:rsidRPr="009A4DC9">
        <w:rPr>
          <w:rFonts w:ascii="Book Antiqua" w:eastAsia="Times New Roman" w:hAnsi="Book Antiqua" w:cs="Times New Roman"/>
          <w:sz w:val="18"/>
          <w:szCs w:val="18"/>
        </w:rPr>
        <w:t>, 1 ed., 5 (Malang: Setara Press, 2016), 167.</w:t>
      </w:r>
    </w:p>
  </w:footnote>
  <w:footnote w:id="17">
    <w:p w14:paraId="4AE59680"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color w:val="000000"/>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color w:val="000000"/>
          <w:sz w:val="18"/>
          <w:szCs w:val="18"/>
        </w:rPr>
        <w:t xml:space="preserve"> </w:t>
      </w:r>
      <w:r w:rsidRPr="009A4DC9">
        <w:rPr>
          <w:rFonts w:ascii="Book Antiqua" w:eastAsia="Times New Roman" w:hAnsi="Book Antiqua" w:cs="Times New Roman"/>
          <w:color w:val="000000"/>
          <w:sz w:val="18"/>
          <w:szCs w:val="18"/>
        </w:rPr>
        <w:tab/>
      </w:r>
      <w:r w:rsidRPr="009A4DC9">
        <w:rPr>
          <w:rFonts w:ascii="Book Antiqua" w:eastAsia="Times New Roman" w:hAnsi="Book Antiqua"/>
          <w:sz w:val="18"/>
          <w:szCs w:val="18"/>
        </w:rPr>
        <w:t xml:space="preserve">Y Xu, D., John Taylor, C., &amp; Ren, “Wait-and-See or Whack-a-Mole: What Is the Best Way to Regulate Fintech in China?,” </w:t>
      </w:r>
      <w:r w:rsidRPr="009A4DC9">
        <w:rPr>
          <w:rFonts w:ascii="Book Antiqua" w:eastAsia="Times New Roman" w:hAnsi="Book Antiqua"/>
          <w:i/>
          <w:iCs/>
          <w:sz w:val="18"/>
          <w:szCs w:val="18"/>
        </w:rPr>
        <w:t>Asian Journal of Law and Society</w:t>
      </w:r>
      <w:r w:rsidRPr="009A4DC9">
        <w:rPr>
          <w:rFonts w:ascii="Book Antiqua" w:eastAsia="Times New Roman" w:hAnsi="Book Antiqua"/>
          <w:sz w:val="18"/>
          <w:szCs w:val="18"/>
        </w:rPr>
        <w:t>, 2022, 1–30, https://doi.org/doi:10.1017/als.2022.7.</w:t>
      </w:r>
    </w:p>
  </w:footnote>
  <w:footnote w:id="18">
    <w:p w14:paraId="64CB9B2B"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 xml:space="preserve">Krzysztof Gorzelak, “The Legal Nature of Emission Allowances Following the Creation of a Union Registry and Adoption of MiFID II Are They Transferable Securities Now?,” </w:t>
      </w:r>
      <w:r w:rsidRPr="009A4DC9">
        <w:rPr>
          <w:rFonts w:ascii="Book Antiqua" w:eastAsia="Times New Roman" w:hAnsi="Book Antiqua"/>
          <w:i/>
          <w:iCs/>
          <w:sz w:val="18"/>
          <w:szCs w:val="18"/>
        </w:rPr>
        <w:t>Capital Markets Law Journal</w:t>
      </w:r>
      <w:r w:rsidRPr="009A4DC9">
        <w:rPr>
          <w:rFonts w:ascii="Book Antiqua" w:eastAsia="Times New Roman" w:hAnsi="Book Antiqua"/>
          <w:sz w:val="18"/>
          <w:szCs w:val="18"/>
        </w:rPr>
        <w:t xml:space="preserve"> 9, no. 4 (2014): 375.</w:t>
      </w:r>
      <w:r w:rsidRPr="009A4DC9">
        <w:rPr>
          <w:rFonts w:ascii="Book Antiqua" w:hAnsi="Book Antiqua"/>
          <w:sz w:val="18"/>
          <w:szCs w:val="18"/>
        </w:rPr>
        <w:t xml:space="preserve"> </w:t>
      </w:r>
      <w:hyperlink r:id="rId3" w:history="1">
        <w:r w:rsidRPr="009A4DC9">
          <w:rPr>
            <w:rStyle w:val="Hyperlink"/>
            <w:rFonts w:ascii="Book Antiqua" w:hAnsi="Book Antiqua"/>
            <w:color w:val="auto"/>
            <w:sz w:val="18"/>
            <w:szCs w:val="18"/>
            <w:u w:val="none"/>
          </w:rPr>
          <w:t>https://doi.org/10.1093/cmlj/kmu013</w:t>
        </w:r>
      </w:hyperlink>
    </w:p>
  </w:footnote>
  <w:footnote w:id="19">
    <w:p w14:paraId="720CA552"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 xml:space="preserve">Y Xu, D., John Taylor, C., &amp; Ren, “Wait-and-See or Whack-a-Mole: What Is the Best Way to Regulate Fintech in China?,” </w:t>
      </w:r>
      <w:r w:rsidRPr="009A4DC9">
        <w:rPr>
          <w:rFonts w:ascii="Book Antiqua" w:eastAsia="Times New Roman" w:hAnsi="Book Antiqua"/>
          <w:i/>
          <w:iCs/>
          <w:sz w:val="18"/>
          <w:szCs w:val="18"/>
        </w:rPr>
        <w:t>Asian Journal of Law and Society</w:t>
      </w:r>
      <w:r w:rsidRPr="009A4DC9">
        <w:rPr>
          <w:rFonts w:ascii="Book Antiqua" w:eastAsia="Times New Roman" w:hAnsi="Book Antiqua"/>
          <w:sz w:val="18"/>
          <w:szCs w:val="18"/>
        </w:rPr>
        <w:t>, 2022, 1–30, https://doi.org/doi:10.1017/als.2022.7.</w:t>
      </w:r>
    </w:p>
  </w:footnote>
  <w:footnote w:id="20">
    <w:p w14:paraId="6A2F3FC9"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eastAsia="Times New Roman" w:hAnsi="Book Antiqua"/>
          <w:sz w:val="18"/>
          <w:szCs w:val="18"/>
        </w:rPr>
        <w:t>Vera Bararah Barid</w:t>
      </w:r>
      <w:r w:rsidRPr="009A4DC9">
        <w:rPr>
          <w:rFonts w:ascii="Book Antiqua" w:eastAsia="Times New Roman" w:hAnsi="Book Antiqua"/>
          <w:sz w:val="18"/>
          <w:szCs w:val="18"/>
          <w:lang w:val="en-US"/>
        </w:rPr>
        <w:t xml:space="preserve">, dkk </w:t>
      </w:r>
      <w:r w:rsidRPr="009A4DC9">
        <w:rPr>
          <w:rFonts w:ascii="Book Antiqua" w:eastAsia="Times New Roman" w:hAnsi="Book Antiqua"/>
          <w:sz w:val="18"/>
          <w:szCs w:val="18"/>
        </w:rPr>
        <w:t xml:space="preserve">et al., “Tinjauan Yuridis Pembentukan Peraturan Perundang-Undangan Yang Sistematis , Harmonis Dan Terpadu Di Indonesia,” </w:t>
      </w:r>
      <w:r w:rsidRPr="009A4DC9">
        <w:rPr>
          <w:rFonts w:ascii="Book Antiqua" w:eastAsia="Times New Roman" w:hAnsi="Book Antiqua"/>
          <w:i/>
          <w:iCs/>
          <w:sz w:val="18"/>
          <w:szCs w:val="18"/>
        </w:rPr>
        <w:t>Jurnal Legislasi Indonesia</w:t>
      </w:r>
      <w:r w:rsidRPr="009A4DC9">
        <w:rPr>
          <w:rFonts w:ascii="Book Antiqua" w:eastAsia="Times New Roman" w:hAnsi="Book Antiqua"/>
          <w:sz w:val="18"/>
          <w:szCs w:val="18"/>
        </w:rPr>
        <w:t xml:space="preserve"> 19, no. 147 (2022): 5.</w:t>
      </w:r>
      <w:r w:rsidRPr="009A4DC9">
        <w:rPr>
          <w:rFonts w:ascii="Book Antiqua" w:eastAsia="Times New Roman" w:hAnsi="Book Antiqua"/>
          <w:sz w:val="18"/>
          <w:szCs w:val="18"/>
          <w:lang w:val="en-US"/>
        </w:rPr>
        <w:t xml:space="preserve"> </w:t>
      </w:r>
      <w:hyperlink r:id="rId4" w:history="1">
        <w:r w:rsidRPr="009A4DC9">
          <w:rPr>
            <w:rStyle w:val="Hyperlink"/>
            <w:rFonts w:ascii="Book Antiqua" w:hAnsi="Book Antiqua"/>
            <w:color w:val="auto"/>
            <w:sz w:val="18"/>
            <w:szCs w:val="18"/>
            <w:u w:val="none"/>
          </w:rPr>
          <w:t>https://doi.org/10.54629/jli.v19i1.790</w:t>
        </w:r>
      </w:hyperlink>
    </w:p>
  </w:footnote>
  <w:footnote w:id="21">
    <w:p w14:paraId="31AEEBBF"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Alfiana Eka, Jumlah Penyandang Disabilitas Di Kecamatan Lowokwaru, Kota Malang, Wawancara, 1 Desember 2016, Kota Malang.</w:t>
      </w:r>
    </w:p>
  </w:footnote>
  <w:footnote w:id="22">
    <w:p w14:paraId="1E96BD2E"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Muhammad Fadli, “Kebijakan Penegakan Hukum Pidana Dalam Rangka Penanggulangan Perjudian” (skripsi, Universitas Muhammadiyah Palembang, 2013), 45, http://repository.um-palembang.ac.id/id/eprint/1240/.</w:t>
      </w:r>
    </w:p>
  </w:footnote>
  <w:footnote w:id="23">
    <w:p w14:paraId="17E4496E" w14:textId="77777777" w:rsidR="000F3C10" w:rsidRPr="009A4DC9" w:rsidRDefault="000F3C10" w:rsidP="000F3C10">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hAnsi="Book Antiqua"/>
          <w:sz w:val="18"/>
          <w:szCs w:val="18"/>
        </w:rPr>
        <w:t>Mahar Prastiwi, “23 Berita Hoax Seputar Covid-19 Dan Penjelasan Pakar Pulmonologi UGM,” KOMPAS.com, 2021.</w:t>
      </w:r>
      <w:r w:rsidRPr="009A4DC9">
        <w:rPr>
          <w:rFonts w:ascii="Book Antiqua" w:hAnsi="Book Antiqua"/>
          <w:sz w:val="18"/>
          <w:szCs w:val="18"/>
          <w:lang w:val="en-US"/>
        </w:rPr>
        <w:t xml:space="preserve"> https://www.kompas.com/edu/read/2021/03/25/080000171/23-berita-hoax-seputar-covid-19-dan-penjelasan-pakar-pulmonologi-ugm?page=all</w:t>
      </w:r>
    </w:p>
  </w:footnote>
  <w:footnote w:id="24">
    <w:p w14:paraId="1A305407" w14:textId="77777777" w:rsidR="00F222FF" w:rsidRPr="009B4E30" w:rsidRDefault="00F222FF" w:rsidP="00F222FF">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t>Hisbullah dkk., “Penegakan Hak Buruh oleh Konfederasi Serikat Pekerja Maros; Eksistensi dan Peranan.”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7256" w14:textId="30F7D304" w:rsidR="00182DB4" w:rsidRPr="001533B6" w:rsidRDefault="00182DB4">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A63F" w14:textId="7C3C4AC3" w:rsidR="009562E5" w:rsidRPr="009562E5" w:rsidRDefault="009562E5" w:rsidP="009562E5">
    <w:pPr>
      <w:tabs>
        <w:tab w:val="center" w:pos="4680"/>
        <w:tab w:val="right" w:pos="9360"/>
      </w:tabs>
      <w:spacing w:after="0" w:line="240" w:lineRule="auto"/>
      <w:rPr>
        <w:rFonts w:cs="Times New Roman"/>
        <w:szCs w:val="28"/>
        <w:lang w:val="en-US" w:eastAsia="en-US" w:bidi="bn-IN"/>
      </w:rPr>
    </w:pPr>
    <w:r>
      <w:rPr>
        <w:rFonts w:ascii="Cambria" w:hAnsi="Cambria" w:cs="Times New Roman"/>
        <w:b/>
        <w:sz w:val="18"/>
        <w:szCs w:val="18"/>
        <w:lang w:eastAsia="en-US" w:bidi="bn-IN"/>
      </w:rPr>
      <w:t>Perantara</w:t>
    </w:r>
    <w:r w:rsidRPr="009562E5">
      <w:rPr>
        <w:rFonts w:ascii="Cambria" w:hAnsi="Cambria" w:cs="Times New Roman"/>
        <w:b/>
        <w:sz w:val="18"/>
        <w:szCs w:val="18"/>
        <w:lang w:eastAsia="en-US" w:bidi="bn-IN"/>
      </w:rPr>
      <w:t xml:space="preserve"> Vol. </w:t>
    </w:r>
    <w:r>
      <w:rPr>
        <w:rFonts w:ascii="Cambria" w:hAnsi="Cambria" w:cs="Times New Roman"/>
        <w:sz w:val="18"/>
        <w:szCs w:val="18"/>
        <w:lang w:val="en-US" w:eastAsia="en-US" w:bidi="bn-IN"/>
      </w:rPr>
      <w:t>1</w:t>
    </w:r>
    <w:r w:rsidRPr="009562E5">
      <w:rPr>
        <w:rFonts w:ascii="Cambria" w:hAnsi="Cambria" w:cs="Times New Roman"/>
        <w:sz w:val="18"/>
        <w:szCs w:val="18"/>
        <w:lang w:eastAsia="en-US" w:bidi="bn-IN"/>
      </w:rPr>
      <w:t xml:space="preserve"> No. </w:t>
    </w:r>
    <w:r>
      <w:rPr>
        <w:rFonts w:ascii="Cambria" w:hAnsi="Cambria" w:cs="Times New Roman"/>
        <w:sz w:val="18"/>
        <w:szCs w:val="18"/>
        <w:lang w:val="en-US" w:eastAsia="en-US" w:bidi="bn-IN"/>
      </w:rPr>
      <w:t>1</w:t>
    </w:r>
    <w:r w:rsidRPr="009562E5">
      <w:rPr>
        <w:rFonts w:ascii="Cambria" w:hAnsi="Cambria" w:cs="Times New Roman"/>
        <w:sz w:val="18"/>
        <w:szCs w:val="18"/>
        <w:lang w:eastAsia="en-US" w:bidi="bn-IN"/>
      </w:rPr>
      <w:t xml:space="preserve"> (20</w:t>
    </w:r>
    <w:r w:rsidRPr="009562E5">
      <w:rPr>
        <w:rFonts w:ascii="Cambria" w:hAnsi="Cambria" w:cs="Times New Roman"/>
        <w:sz w:val="18"/>
        <w:szCs w:val="18"/>
        <w:lang w:val="en-US" w:eastAsia="en-US" w:bidi="bn-IN"/>
      </w:rPr>
      <w:t>20</w:t>
    </w:r>
    <w:r w:rsidRPr="009562E5">
      <w:rPr>
        <w:rFonts w:ascii="Cambria" w:hAnsi="Cambria" w:cs="Times New Roman"/>
        <w:sz w:val="18"/>
        <w:szCs w:val="18"/>
        <w:lang w:eastAsia="en-US" w:bidi="bn-IN"/>
      </w:rPr>
      <w:t xml:space="preserve">): </w:t>
    </w:r>
    <w:r>
      <w:rPr>
        <w:rFonts w:ascii="Cambria" w:hAnsi="Cambria" w:cs="Times New Roman"/>
        <w:sz w:val="18"/>
        <w:szCs w:val="18"/>
        <w:lang w:val="en-US" w:eastAsia="en-US" w:bidi="bn-IN"/>
      </w:rPr>
      <w:t>1</w:t>
    </w:r>
    <w:r w:rsidRPr="009562E5">
      <w:rPr>
        <w:rFonts w:ascii="Cambria" w:hAnsi="Cambria" w:cs="Times New Roman"/>
        <w:sz w:val="18"/>
        <w:szCs w:val="18"/>
        <w:lang w:eastAsia="en-US" w:bidi="bn-IN"/>
      </w:rPr>
      <w:t>-</w:t>
    </w:r>
    <w:r>
      <w:rPr>
        <w:rFonts w:ascii="Cambria" w:hAnsi="Cambria" w:cs="Times New Roman"/>
        <w:sz w:val="18"/>
        <w:szCs w:val="18"/>
        <w:lang w:val="en-US" w:eastAsia="en-US" w:bidi="bn-IN"/>
      </w:rPr>
      <w:t>10</w:t>
    </w:r>
    <w:r w:rsidRPr="009562E5">
      <w:rPr>
        <w:rFonts w:ascii="Cambria" w:hAnsi="Cambria" w:cs="Times New Roman"/>
        <w:sz w:val="18"/>
        <w:szCs w:val="18"/>
        <w:lang w:eastAsia="en-US" w:bidi="bn-IN"/>
      </w:rPr>
      <w:br/>
    </w:r>
    <w:r w:rsidR="00530D4C">
      <w:rPr>
        <w:rFonts w:ascii="Cambria" w:hAnsi="Cambria" w:cs="Times New Roman"/>
        <w:sz w:val="18"/>
        <w:szCs w:val="18"/>
        <w:lang w:eastAsia="en-US" w:bidi="bn-IN"/>
      </w:rPr>
      <w:t>E</w:t>
    </w:r>
    <w:r w:rsidRPr="009562E5">
      <w:rPr>
        <w:rFonts w:ascii="Cambria" w:hAnsi="Cambria" w:cs="Times New Roman"/>
        <w:sz w:val="18"/>
        <w:szCs w:val="18"/>
        <w:lang w:eastAsia="en-US" w:bidi="bn-IN"/>
      </w:rPr>
      <w:t>-ISSN: 3089-588X</w:t>
    </w:r>
    <w:r w:rsidR="009B2B0B">
      <w:rPr>
        <w:rFonts w:ascii="Cambria" w:hAnsi="Cambria" w:cs="Times New Roman"/>
        <w:sz w:val="18"/>
        <w:szCs w:val="18"/>
        <w:lang w:eastAsia="en-US" w:bidi="bn-IN"/>
      </w:rPr>
      <w:t xml:space="preserve"> </w:t>
    </w:r>
    <w:r w:rsidRPr="009562E5">
      <w:rPr>
        <w:rFonts w:ascii="Cambria" w:hAnsi="Cambria" w:cs="Times New Roman"/>
        <w:sz w:val="18"/>
        <w:szCs w:val="18"/>
        <w:lang w:eastAsia="en-US" w:bidi="bn-IN"/>
      </w:rPr>
      <w:br/>
      <w:t>DOI:</w:t>
    </w:r>
    <w:r w:rsidRPr="009562E5">
      <w:rPr>
        <w:rFonts w:ascii="Cambria" w:hAnsi="Cambria" w:cs="Times New Roman"/>
        <w:sz w:val="18"/>
        <w:szCs w:val="18"/>
        <w:lang w:val="en-US" w:eastAsia="en-US" w:bidi="bn-IN"/>
      </w:rPr>
      <w:t xml:space="preserve"> 1</w:t>
    </w:r>
    <w:r>
      <w:rPr>
        <w:rFonts w:ascii="Cambria" w:hAnsi="Cambria" w:cs="Times New Roman"/>
        <w:sz w:val="18"/>
        <w:szCs w:val="18"/>
        <w:lang w:val="en-US" w:eastAsia="en-US" w:bidi="bn-IN"/>
      </w:rPr>
      <w:t>1</w:t>
    </w:r>
    <w:r w:rsidRPr="009562E5">
      <w:rPr>
        <w:rFonts w:ascii="Cambria" w:hAnsi="Cambria" w:cs="Times New Roman"/>
        <w:sz w:val="18"/>
        <w:szCs w:val="18"/>
        <w:lang w:val="en-US" w:eastAsia="en-US" w:bidi="bn-IN"/>
      </w:rPr>
      <w:t>.</w:t>
    </w:r>
    <w:r>
      <w:rPr>
        <w:rFonts w:ascii="Cambria" w:hAnsi="Cambria" w:cs="Times New Roman"/>
        <w:sz w:val="18"/>
        <w:szCs w:val="18"/>
        <w:lang w:val="en-US" w:eastAsia="en-US" w:bidi="bn-IN"/>
      </w:rPr>
      <w:t>6</w:t>
    </w:r>
    <w:r w:rsidRPr="009562E5">
      <w:rPr>
        <w:rFonts w:ascii="Cambria" w:hAnsi="Cambria" w:cs="Times New Roman"/>
        <w:sz w:val="18"/>
        <w:szCs w:val="18"/>
        <w:lang w:val="en-US" w:eastAsia="en-US" w:bidi="bn-IN"/>
      </w:rPr>
      <w:t>059</w:t>
    </w:r>
    <w:r>
      <w:rPr>
        <w:rFonts w:ascii="Cambria" w:hAnsi="Cambria" w:cs="Times New Roman"/>
        <w:sz w:val="18"/>
        <w:szCs w:val="18"/>
        <w:lang w:val="en-US" w:eastAsia="en-US" w:bidi="bn-IN"/>
      </w:rPr>
      <w:t>9</w:t>
    </w:r>
    <w:r w:rsidRPr="009562E5">
      <w:rPr>
        <w:rFonts w:ascii="Cambria" w:hAnsi="Cambria" w:cs="Times New Roman"/>
        <w:sz w:val="18"/>
        <w:szCs w:val="18"/>
        <w:lang w:val="en-US" w:eastAsia="en-US" w:bidi="bn-IN"/>
      </w:rPr>
      <w:t>/</w:t>
    </w:r>
    <w:r>
      <w:rPr>
        <w:rFonts w:ascii="Cambria" w:hAnsi="Cambria" w:cs="Times New Roman"/>
        <w:sz w:val="18"/>
        <w:szCs w:val="18"/>
        <w:lang w:val="en-US" w:eastAsia="en-US" w:bidi="bn-IN"/>
      </w:rPr>
      <w:t>perantara</w:t>
    </w:r>
    <w:r w:rsidRPr="009562E5">
      <w:rPr>
        <w:rFonts w:ascii="Cambria" w:hAnsi="Cambria" w:cs="Times New Roman"/>
        <w:sz w:val="18"/>
        <w:szCs w:val="18"/>
        <w:lang w:val="en-US" w:eastAsia="en-US" w:bidi="bn-IN"/>
      </w:rPr>
      <w:t>. v20i2.832</w:t>
    </w:r>
    <w:r>
      <w:rPr>
        <w:rFonts w:ascii="Cambria" w:hAnsi="Cambria" w:cs="Times New Roman"/>
        <w:sz w:val="18"/>
        <w:szCs w:val="18"/>
        <w:lang w:val="en-US" w:eastAsia="en-US" w:bidi="bn-IN"/>
      </w:rPr>
      <w:t>2</w:t>
    </w:r>
  </w:p>
  <w:p w14:paraId="0F40074B" w14:textId="6E7162A8" w:rsidR="00182DB4" w:rsidRPr="009562E5" w:rsidRDefault="00182DB4" w:rsidP="009562E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Cs/>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43B42" w14:textId="136B287F" w:rsidR="0085441F" w:rsidRDefault="007C476D" w:rsidP="00DE4ADD">
    <w:pPr>
      <w:tabs>
        <w:tab w:val="left" w:pos="2213"/>
      </w:tabs>
      <w:spacing w:after="0" w:line="240" w:lineRule="auto"/>
      <w:ind w:left="1162"/>
      <w:jc w:val="right"/>
      <w:rPr>
        <w:rFonts w:ascii="Constantia" w:hAnsi="Constantia"/>
        <w:w w:val="90"/>
        <w:sz w:val="17"/>
      </w:rPr>
    </w:pPr>
    <w:r>
      <w:rPr>
        <w:b/>
        <w:noProof/>
        <w:lang w:val="en-US" w:eastAsia="en-US"/>
      </w:rPr>
      <w:drawing>
        <wp:anchor distT="0" distB="0" distL="114300" distR="114300" simplePos="0" relativeHeight="251672576" behindDoc="0" locked="0" layoutInCell="1" allowOverlap="1" wp14:anchorId="0BA9C726" wp14:editId="6A44C4E3">
          <wp:simplePos x="0" y="0"/>
          <wp:positionH relativeFrom="column">
            <wp:posOffset>5712377</wp:posOffset>
          </wp:positionH>
          <wp:positionV relativeFrom="paragraph">
            <wp:posOffset>-296435</wp:posOffset>
          </wp:positionV>
          <wp:extent cx="691764" cy="9582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issue_2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074" cy="958685"/>
                  </a:xfrm>
                  <a:prstGeom prst="rect">
                    <a:avLst/>
                  </a:prstGeom>
                </pic:spPr>
              </pic:pic>
            </a:graphicData>
          </a:graphic>
          <wp14:sizeRelH relativeFrom="page">
            <wp14:pctWidth>0</wp14:pctWidth>
          </wp14:sizeRelH>
          <wp14:sizeRelV relativeFrom="page">
            <wp14:pctHeight>0</wp14:pctHeight>
          </wp14:sizeRelV>
        </wp:anchor>
      </w:drawing>
    </w:r>
    <w:r w:rsidR="001B0B17">
      <w:rPr>
        <w:b/>
        <w:noProof/>
        <w:lang w:val="en-US" w:eastAsia="en-US"/>
      </w:rPr>
      <w:drawing>
        <wp:anchor distT="0" distB="0" distL="114300" distR="114300" simplePos="0" relativeHeight="251671552" behindDoc="0" locked="0" layoutInCell="1" allowOverlap="1" wp14:anchorId="58DBF328" wp14:editId="61D4E79E">
          <wp:simplePos x="0" y="0"/>
          <wp:positionH relativeFrom="column">
            <wp:posOffset>5709920</wp:posOffset>
          </wp:positionH>
          <wp:positionV relativeFrom="paragraph">
            <wp:posOffset>-303357</wp:posOffset>
          </wp:positionV>
          <wp:extent cx="692727" cy="9811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SAMPU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2727" cy="981198"/>
                  </a:xfrm>
                  <a:prstGeom prst="rect">
                    <a:avLst/>
                  </a:prstGeom>
                </pic:spPr>
              </pic:pic>
            </a:graphicData>
          </a:graphic>
          <wp14:sizeRelH relativeFrom="page">
            <wp14:pctWidth>0</wp14:pctWidth>
          </wp14:sizeRelH>
          <wp14:sizeRelV relativeFrom="page">
            <wp14:pctHeight>0</wp14:pctHeight>
          </wp14:sizeRelV>
        </wp:anchor>
      </w:drawing>
    </w:r>
    <w:r w:rsidR="001B0B17">
      <w:rPr>
        <w:b/>
        <w:noProof/>
        <w:lang w:val="en-US" w:eastAsia="en-US"/>
      </w:rPr>
      <mc:AlternateContent>
        <mc:Choice Requires="wpg">
          <w:drawing>
            <wp:anchor distT="0" distB="0" distL="114300" distR="114300" simplePos="0" relativeHeight="251667456" behindDoc="0" locked="0" layoutInCell="1" allowOverlap="1" wp14:anchorId="159564C5" wp14:editId="5B52EC71">
              <wp:simplePos x="0" y="0"/>
              <wp:positionH relativeFrom="column">
                <wp:posOffset>-175202</wp:posOffset>
              </wp:positionH>
              <wp:positionV relativeFrom="paragraph">
                <wp:posOffset>-299085</wp:posOffset>
              </wp:positionV>
              <wp:extent cx="5847715" cy="965373"/>
              <wp:effectExtent l="0" t="0" r="635" b="6350"/>
              <wp:wrapNone/>
              <wp:docPr id="14" name="Group 14"/>
              <wp:cNvGraphicFramePr/>
              <a:graphic xmlns:a="http://schemas.openxmlformats.org/drawingml/2006/main">
                <a:graphicData uri="http://schemas.microsoft.com/office/word/2010/wordprocessingGroup">
                  <wpg:wgp>
                    <wpg:cNvGrpSpPr/>
                    <wpg:grpSpPr>
                      <a:xfrm>
                        <a:off x="0" y="0"/>
                        <a:ext cx="5847715" cy="965373"/>
                        <a:chOff x="-46123" y="82551"/>
                        <a:chExt cx="5646649" cy="882649"/>
                      </a:xfrm>
                    </wpg:grpSpPr>
                    <wpg:grpSp>
                      <wpg:cNvPr id="16" name="Group 16"/>
                      <wpg:cNvGrpSpPr/>
                      <wpg:grpSpPr>
                        <a:xfrm>
                          <a:off x="-46123" y="82551"/>
                          <a:ext cx="5646649" cy="882649"/>
                          <a:chOff x="-46123" y="9525"/>
                          <a:chExt cx="5646649" cy="882650"/>
                        </a:xfrm>
                      </wpg:grpSpPr>
                      <wps:wsp>
                        <wps:cNvPr id="17" name="Rectangle 17"/>
                        <wps:cNvSpPr/>
                        <wps:spPr>
                          <a:xfrm>
                            <a:off x="-46123" y="9525"/>
                            <a:ext cx="5646649" cy="882650"/>
                          </a:xfrm>
                          <a:prstGeom prst="rect">
                            <a:avLst/>
                          </a:prstGeom>
                          <a:solidFill>
                            <a:srgbClr val="9B1E1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76629" y="49094"/>
                            <a:ext cx="4585920" cy="686112"/>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1BE9D" w14:textId="77777777" w:rsidR="00F246DB" w:rsidRPr="006356C5" w:rsidRDefault="00F246DB" w:rsidP="006356C5">
                              <w:pPr>
                                <w:jc w:val="center"/>
                                <w:rPr>
                                  <w:rFonts w:ascii="Palatino Linotype" w:hAnsi="Palatino Linotype" w:cs="Times New Roman"/>
                                  <w:b/>
                                </w:rPr>
                              </w:pPr>
                              <w:r w:rsidRPr="00B51B6E">
                                <w:rPr>
                                  <w:rFonts w:ascii="Palatino Linotype" w:hAnsi="Palatino Linotype" w:cs="Times New Roman"/>
                                  <w:b/>
                                  <w:sz w:val="32"/>
                                </w:rPr>
                                <w:t>Peradaban Hukum Nusantara</w:t>
                              </w:r>
                              <w:r w:rsidRPr="006356C5">
                                <w:rPr>
                                  <w:rFonts w:ascii="Palatino Linotype" w:hAnsi="Palatino Linotype" w:cs="Times New Roman"/>
                                  <w:b/>
                                </w:rPr>
                                <w:br/>
                              </w:r>
                              <w:r w:rsidRPr="00B51B6E">
                                <w:rPr>
                                  <w:rFonts w:ascii="Palatino Linotype" w:hAnsi="Palatino Linotype" w:cs="Times New Roman"/>
                                  <w:b/>
                                  <w:sz w:val="20"/>
                                </w:rPr>
                                <w:t xml:space="preserve">Journal Homepage: </w:t>
                              </w:r>
                              <w:hyperlink r:id="rId3" w:history="1">
                                <w:r w:rsidRPr="00B51B6E">
                                  <w:rPr>
                                    <w:rStyle w:val="Hyperlink"/>
                                    <w:rFonts w:ascii="Palatino Linotype" w:hAnsi="Palatino Linotype" w:cs="Times New Roman"/>
                                    <w:b/>
                                    <w:color w:val="FFFFFF" w:themeColor="background1"/>
                                    <w:sz w:val="20"/>
                                    <w:u w:val="none"/>
                                  </w:rPr>
                                  <w:t>https://perantara.traksdigi.or.id/index.php/phn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Rectangle 21"/>
                      <wps:cNvSpPr/>
                      <wps:spPr>
                        <a:xfrm>
                          <a:off x="196850" y="679450"/>
                          <a:ext cx="1987550" cy="285750"/>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A44EF" w14:textId="77777777" w:rsidR="00F246DB" w:rsidRPr="006356C5" w:rsidRDefault="00F246DB" w:rsidP="00F246DB">
                            <w:pPr>
                              <w:jc w:val="center"/>
                              <w:rPr>
                                <w:rFonts w:ascii="Palatino Linotype" w:hAnsi="Palatino Linotype"/>
                                <w:sz w:val="18"/>
                              </w:rPr>
                            </w:pPr>
                            <w:r w:rsidRPr="006356C5">
                              <w:rPr>
                                <w:rFonts w:ascii="Palatino Linotype" w:hAnsi="Palatino Linotype"/>
                                <w:sz w:val="18"/>
                              </w:rPr>
                              <w:t>E-ISSN: 3089-588X (online)</w:t>
                            </w:r>
                            <w:r w:rsidRPr="006356C5">
                              <w:rPr>
                                <w:rFonts w:ascii="Palatino Linotype" w:hAnsi="Palatino Linotype"/>
                                <w:w w:val="90"/>
                                <w:sz w:val="16"/>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175000" y="673100"/>
                          <a:ext cx="1987550" cy="285750"/>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95248" w14:textId="77777777" w:rsidR="00F246DB" w:rsidRPr="007B22A2" w:rsidRDefault="00F246DB" w:rsidP="00F246DB">
                            <w:pPr>
                              <w:jc w:val="center"/>
                              <w:rPr>
                                <w:rFonts w:ascii="Palatino Linotype" w:hAnsi="Palatino Linotype"/>
                                <w:sz w:val="12"/>
                              </w:rPr>
                            </w:pPr>
                            <w:r w:rsidRPr="007B22A2">
                              <w:rPr>
                                <w:rFonts w:ascii="Palatino Linotype" w:hAnsi="Palatino Linotype"/>
                                <w:sz w:val="18"/>
                              </w:rPr>
                              <w:t>Volume __, No. __, Bulan Tahun.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13.8pt;margin-top:-23.55pt;width:460.45pt;height:76pt;z-index:251667456;mso-width-relative:margin;mso-height-relative:margin" coordorigin="-461,825" coordsize="56466,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">
              <v:group id="Group 16" o:spid="_x0000_s1027" style="position:absolute;left:-461;top:825;width:56466;height:8827" coordorigin="-461,95" coordsize="56466,8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28" style="position:absolute;left:-461;top:95;width:56466;height:8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pnMIA&#10;AADbAAAADwAAAGRycy9kb3ducmV2LnhtbERPTWsCMRC9F/wPYQRvNasHK1ujiCIU6kUr2t6mm3F3&#10;2WSybqJu/fWmIHibx/ucyay1Rlyo8aVjBYN+AoI4c7rkXMHua/U6BuEDskbjmBT8kYfZtPMywVS7&#10;K2/osg25iCHsU1RQhFCnUvqsIIu+72riyB1dYzFE2ORSN3iN4dbIYZKMpMWSY0OBNS0Kyqrt2Srg&#10;n/PN/Nq9qRbr+vDZnqrl6btSqtdt5+8gArXhKX64P3Sc/wb/v8Q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GmcwgAAANsAAAAPAAAAAAAAAAAAAAAAAJgCAABkcnMvZG93&#10;bnJldi54bWxQSwUGAAAAAAQABAD1AAAAhwMAAAAA&#10;" fillcolor="#9b1e11" stroked="f" strokeweight="1pt"/>
                <v:rect id="Rectangle 18" o:spid="_x0000_s1029" style="position:absolute;left:5766;top:490;width:45859;height:6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97sUA&#10;AADbAAAADwAAAGRycy9kb3ducmV2LnhtbESPQWvCQBCF7wX/wzJCb3XTHkSiq4ilUKiXamn1NmbH&#10;JGR3NmZXjf31nYPQ2wzvzXvfzBa9d+pCXawDG3geZaCIi2BrLg18bd+eJqBiQrboApOBG0VYzAcP&#10;M8xtuPInXTapVBLCMUcDVUptrnUsKvIYR6ElFu0YOo9J1q7UtsOrhHunX7JsrD3WLA0VtrSqqGg2&#10;Z2+A9+dfd/Dfrlmt25+P/tS8nnaNMY/DfjkFlahP/+b79bsVfIGVX2QA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3uxQAAANsAAAAPAAAAAAAAAAAAAAAAAJgCAABkcnMv&#10;ZG93bnJldi54bWxQSwUGAAAAAAQABAD1AAAAigMAAAAA&#10;" fillcolor="#9b1e11" stroked="f" strokeweight="1pt">
                  <v:textbox>
                    <w:txbxContent>
                      <w:p w14:paraId="1B11BE9D" w14:textId="77777777" w:rsidR="00F246DB" w:rsidRPr="006356C5" w:rsidRDefault="00F246DB" w:rsidP="006356C5">
                        <w:pPr>
                          <w:jc w:val="center"/>
                          <w:rPr>
                            <w:rFonts w:ascii="Palatino Linotype" w:hAnsi="Palatino Linotype" w:cs="Times New Roman"/>
                            <w:b/>
                          </w:rPr>
                        </w:pPr>
                        <w:r w:rsidRPr="00B51B6E">
                          <w:rPr>
                            <w:rFonts w:ascii="Palatino Linotype" w:hAnsi="Palatino Linotype" w:cs="Times New Roman"/>
                            <w:b/>
                            <w:sz w:val="32"/>
                          </w:rPr>
                          <w:t>Peradaban Hukum Nusantara</w:t>
                        </w:r>
                        <w:r w:rsidRPr="006356C5">
                          <w:rPr>
                            <w:rFonts w:ascii="Palatino Linotype" w:hAnsi="Palatino Linotype" w:cs="Times New Roman"/>
                            <w:b/>
                          </w:rPr>
                          <w:br/>
                        </w:r>
                        <w:r w:rsidRPr="00B51B6E">
                          <w:rPr>
                            <w:rFonts w:ascii="Palatino Linotype" w:hAnsi="Palatino Linotype" w:cs="Times New Roman"/>
                            <w:b/>
                            <w:sz w:val="20"/>
                          </w:rPr>
                          <w:t xml:space="preserve">Journal Homepage: </w:t>
                        </w:r>
                        <w:hyperlink r:id="rId4" w:history="1">
                          <w:r w:rsidRPr="00B51B6E">
                            <w:rPr>
                              <w:rStyle w:val="Hyperlink"/>
                              <w:rFonts w:ascii="Palatino Linotype" w:hAnsi="Palatino Linotype" w:cs="Times New Roman"/>
                              <w:b/>
                              <w:color w:val="FFFFFF" w:themeColor="background1"/>
                              <w:sz w:val="20"/>
                              <w:u w:val="none"/>
                            </w:rPr>
                            <w:t>https://perantara.traksdigi.or.id/index.php/phn</w:t>
                          </w:r>
                        </w:hyperlink>
                      </w:p>
                    </w:txbxContent>
                  </v:textbox>
                </v:rect>
              </v:group>
              <v:rect id="Rectangle 21" o:spid="_x0000_s1030" style="position:absolute;left:1968;top:6794;width:1987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ezsUA&#10;AADbAAAADwAAAGRycy9kb3ducmV2LnhtbESPQWvCQBSE7wX/w/IEb81GDyKpaygphUJ70Yptb8/s&#10;MwnZfRuzq0Z/fVco9DjMzDfMMh+sEWfqfeNYwTRJQRCXTjdcKdh+vj4uQPiArNE4JgVX8pCvRg9L&#10;zLS78JrOm1CJCGGfoYI6hC6T0pc1WfSJ64ijd3C9xRBlX0nd4yXCrZGzNJ1Liw3HhRo7Kmoq283J&#10;KuCf083s7c60xUf39T4c25fjd6vUZDw8P4EINIT/8F/7TSuYTeH+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Z7OxQAAANsAAAAPAAAAAAAAAAAAAAAAAJgCAABkcnMv&#10;ZG93bnJldi54bWxQSwUGAAAAAAQABAD1AAAAigMAAAAA&#10;" fillcolor="#9b1e11" stroked="f" strokeweight="1pt">
                <v:textbox>
                  <w:txbxContent>
                    <w:p w14:paraId="12CA44EF" w14:textId="77777777" w:rsidR="00F246DB" w:rsidRPr="006356C5" w:rsidRDefault="00F246DB" w:rsidP="00F246DB">
                      <w:pPr>
                        <w:jc w:val="center"/>
                        <w:rPr>
                          <w:rFonts w:ascii="Palatino Linotype" w:hAnsi="Palatino Linotype"/>
                          <w:sz w:val="18"/>
                        </w:rPr>
                      </w:pPr>
                      <w:r w:rsidRPr="006356C5">
                        <w:rPr>
                          <w:rFonts w:ascii="Palatino Linotype" w:hAnsi="Palatino Linotype"/>
                          <w:sz w:val="18"/>
                        </w:rPr>
                        <w:t>E-ISSN: 3089-588X (online)</w:t>
                      </w:r>
                      <w:r w:rsidRPr="006356C5">
                        <w:rPr>
                          <w:rFonts w:ascii="Palatino Linotype" w:hAnsi="Palatino Linotype"/>
                          <w:w w:val="90"/>
                          <w:sz w:val="16"/>
                          <w:szCs w:val="24"/>
                        </w:rPr>
                        <w:t xml:space="preserve"> </w:t>
                      </w:r>
                    </w:p>
                  </w:txbxContent>
                </v:textbox>
              </v:rect>
              <v:rect id="Rectangle 22" o:spid="_x0000_s1031" style="position:absolute;left:31750;top:6731;width:1987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AucUA&#10;AADbAAAADwAAAGRycy9kb3ducmV2LnhtbESPQWvCQBSE70L/w/IKvemmOZSSuoqkFAp6qYq2t9fs&#10;MwnZfZtkV037611B8DjMzDfMdD5YI07U+9qxgudJAoK4cLrmUsF28zF+BeEDskbjmBT8kYf57GE0&#10;xUy7M3/RaR1KESHsM1RQhdBmUvqiIot+4lri6B1cbzFE2ZdS93iOcGtkmiQv0mLNcaHClvKKimZ9&#10;tAr45/hvfu3ONPmq3S+Hrnnvvhulnh6HxRuIQEO4h2/tT60gTeH6Jf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wC5xQAAANsAAAAPAAAAAAAAAAAAAAAAAJgCAABkcnMv&#10;ZG93bnJldi54bWxQSwUGAAAAAAQABAD1AAAAigMAAAAA&#10;" fillcolor="#9b1e11" stroked="f" strokeweight="1pt">
                <v:textbox>
                  <w:txbxContent>
                    <w:p w14:paraId="03395248" w14:textId="77777777" w:rsidR="00F246DB" w:rsidRPr="007B22A2" w:rsidRDefault="00F246DB" w:rsidP="00F246DB">
                      <w:pPr>
                        <w:jc w:val="center"/>
                        <w:rPr>
                          <w:rFonts w:ascii="Palatino Linotype" w:hAnsi="Palatino Linotype"/>
                          <w:sz w:val="12"/>
                        </w:rPr>
                      </w:pPr>
                      <w:r w:rsidRPr="007B22A2">
                        <w:rPr>
                          <w:rFonts w:ascii="Palatino Linotype" w:hAnsi="Palatino Linotype"/>
                          <w:sz w:val="18"/>
                        </w:rPr>
                        <w:t>Volume __, No. __, Bulan Tahun.</w:t>
                      </w:r>
                    </w:p>
                  </w:txbxContent>
                </v:textbox>
              </v:rect>
            </v:group>
          </w:pict>
        </mc:Fallback>
      </mc:AlternateContent>
    </w:r>
    <w:r w:rsidR="006356C5">
      <w:rPr>
        <w:b/>
        <w:noProof/>
        <w:lang w:val="en-US" w:eastAsia="en-US"/>
      </w:rPr>
      <mc:AlternateContent>
        <mc:Choice Requires="wps">
          <w:drawing>
            <wp:anchor distT="0" distB="0" distL="114300" distR="114300" simplePos="0" relativeHeight="251668480" behindDoc="0" locked="0" layoutInCell="1" allowOverlap="1" wp14:anchorId="219CDD89" wp14:editId="6FD4A54D">
              <wp:simplePos x="0" y="0"/>
              <wp:positionH relativeFrom="column">
                <wp:posOffset>-189704</wp:posOffset>
              </wp:positionH>
              <wp:positionV relativeFrom="paragraph">
                <wp:posOffset>-318770</wp:posOffset>
              </wp:positionV>
              <wp:extent cx="6632812"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663281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25.1pt" to="507.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" strokecolor="black [3213]" strokeweight="1pt">
              <v:stroke joinstyle="miter"/>
            </v:line>
          </w:pict>
        </mc:Fallback>
      </mc:AlternateContent>
    </w:r>
    <w:r w:rsidR="00182DB4" w:rsidRPr="008861E1">
      <w:rPr>
        <w:rFonts w:ascii="Constantia" w:hAnsi="Constantia"/>
        <w:noProof/>
        <w:lang w:val="en-US" w:eastAsia="en-US"/>
      </w:rPr>
      <mc:AlternateContent>
        <mc:Choice Requires="wps">
          <w:drawing>
            <wp:anchor distT="0" distB="0" distL="114300" distR="114300" simplePos="0" relativeHeight="251659264" behindDoc="0" locked="0" layoutInCell="1" hidden="0" allowOverlap="1" wp14:anchorId="1C98C61A" wp14:editId="45CF09D9">
              <wp:simplePos x="0" y="0"/>
              <wp:positionH relativeFrom="column">
                <wp:posOffset>1854200</wp:posOffset>
              </wp:positionH>
              <wp:positionV relativeFrom="paragraph">
                <wp:posOffset>0</wp:posOffset>
              </wp:positionV>
              <wp:extent cx="0" cy="19050"/>
              <wp:effectExtent l="0" t="0" r="0" b="0"/>
              <wp:wrapNone/>
              <wp:docPr id="1" name="Straight Arrow Connector 18"/>
              <wp:cNvGraphicFramePr/>
              <a:graphic xmlns:a="http://schemas.openxmlformats.org/drawingml/2006/main">
                <a:graphicData uri="http://schemas.microsoft.com/office/word/2010/wordprocessingShape">
                  <wps:wsp>
                    <wps:cNvCnPr/>
                    <wps:spPr>
                      <a:xfrm>
                        <a:off x="3391276" y="3780000"/>
                        <a:ext cx="3909448" cy="0"/>
                      </a:xfrm>
                      <a:prstGeom prst="straightConnector1">
                        <a:avLst/>
                      </a:prstGeom>
                      <a:noFill/>
                      <a:ln w="19050" cap="flat" cmpd="sng">
                        <a:solidFill>
                          <a:srgbClr val="FF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46pt;margin-top:0;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" strokecolor="red" strokeweight="1.5pt">
              <v:stroke startarrowwidth="narrow" startarrowlength="short" endarrowwidth="narrow" endarrowlength="short" joinstyle="miter"/>
            </v:shape>
          </w:pict>
        </mc:Fallback>
      </mc:AlternateContent>
    </w:r>
    <w:r w:rsidR="00DE4ADD">
      <w:rPr>
        <w:rFonts w:ascii="Constantia" w:hAnsi="Constantia"/>
        <w:w w:val="90"/>
        <w:sz w:val="17"/>
      </w:rPr>
      <w:tab/>
    </w:r>
    <w:r w:rsidR="00DE4ADD">
      <w:rPr>
        <w:rFonts w:ascii="Constantia" w:hAnsi="Constantia"/>
        <w:w w:val="90"/>
        <w:sz w:val="17"/>
      </w:rPr>
      <w:tab/>
    </w:r>
  </w:p>
  <w:p w14:paraId="140E5E9F" w14:textId="77777777" w:rsidR="00E26325" w:rsidRDefault="00E26325" w:rsidP="00E26325">
    <w:pPr>
      <w:tabs>
        <w:tab w:val="left" w:pos="2213"/>
      </w:tabs>
      <w:spacing w:after="0" w:line="240" w:lineRule="auto"/>
      <w:ind w:left="1162"/>
      <w:rPr>
        <w:rFonts w:ascii="Constantia" w:hAnsi="Constantia"/>
        <w:w w:val="90"/>
        <w:sz w:val="17"/>
      </w:rPr>
    </w:pPr>
  </w:p>
  <w:p w14:paraId="707248A1" w14:textId="645AEBA5" w:rsidR="00182DB4" w:rsidRPr="00AE4817" w:rsidRDefault="006356C5" w:rsidP="008861E1">
    <w:pPr>
      <w:pStyle w:val="Header"/>
      <w:rPr>
        <w:rFonts w:ascii="Palatino Linotype" w:hAnsi="Palatino Linotype"/>
        <w:b/>
        <w:bCs/>
        <w:sz w:val="16"/>
        <w:szCs w:val="16"/>
        <w:lang w:val="en-US"/>
      </w:rPr>
    </w:pPr>
    <w:r>
      <w:rPr>
        <w:b/>
        <w:noProof/>
        <w:lang w:val="en-US" w:eastAsia="en-US"/>
      </w:rPr>
      <mc:AlternateContent>
        <mc:Choice Requires="wps">
          <w:drawing>
            <wp:anchor distT="0" distB="0" distL="114300" distR="114300" simplePos="0" relativeHeight="251670528" behindDoc="0" locked="0" layoutInCell="1" allowOverlap="1" wp14:anchorId="2728775E" wp14:editId="67EF2FC1">
              <wp:simplePos x="0" y="0"/>
              <wp:positionH relativeFrom="column">
                <wp:posOffset>-187325</wp:posOffset>
              </wp:positionH>
              <wp:positionV relativeFrom="paragraph">
                <wp:posOffset>435783</wp:posOffset>
              </wp:positionV>
              <wp:extent cx="663257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6632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34.3pt" to="50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" strokecolor="black [3213]"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EC2"/>
    <w:multiLevelType w:val="hybridMultilevel"/>
    <w:tmpl w:val="4CBE797E"/>
    <w:lvl w:ilvl="0" w:tplc="FFFFFFFF">
      <w:start w:val="1"/>
      <w:numFmt w:val="upperLetter"/>
      <w:lvlText w:val="%1."/>
      <w:lvlJc w:val="left"/>
      <w:pPr>
        <w:ind w:left="766" w:hanging="360"/>
      </w:pPr>
      <w:rPr>
        <w:rFonts w:hint="default"/>
        <w:b/>
        <w:color w:val="000000"/>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1">
    <w:nsid w:val="14B935B0"/>
    <w:multiLevelType w:val="hybridMultilevel"/>
    <w:tmpl w:val="76CCCA88"/>
    <w:lvl w:ilvl="0" w:tplc="CB02ABD4">
      <w:start w:val="1"/>
      <w:numFmt w:val="upperRoman"/>
      <w:lvlText w:val="%1."/>
      <w:lvlJc w:val="left"/>
      <w:pPr>
        <w:ind w:left="726" w:hanging="720"/>
      </w:pPr>
      <w:rPr>
        <w:rFonts w:hint="default"/>
        <w:b/>
        <w:color w:val="000000"/>
      </w:rPr>
    </w:lvl>
    <w:lvl w:ilvl="1" w:tplc="04210019" w:tentative="1">
      <w:start w:val="1"/>
      <w:numFmt w:val="lowerLetter"/>
      <w:lvlText w:val="%2."/>
      <w:lvlJc w:val="left"/>
      <w:pPr>
        <w:ind w:left="1086" w:hanging="360"/>
      </w:pPr>
    </w:lvl>
    <w:lvl w:ilvl="2" w:tplc="0421001B" w:tentative="1">
      <w:start w:val="1"/>
      <w:numFmt w:val="lowerRoman"/>
      <w:lvlText w:val="%3."/>
      <w:lvlJc w:val="right"/>
      <w:pPr>
        <w:ind w:left="1806" w:hanging="180"/>
      </w:pPr>
    </w:lvl>
    <w:lvl w:ilvl="3" w:tplc="0421000F" w:tentative="1">
      <w:start w:val="1"/>
      <w:numFmt w:val="decimal"/>
      <w:lvlText w:val="%4."/>
      <w:lvlJc w:val="left"/>
      <w:pPr>
        <w:ind w:left="2526" w:hanging="360"/>
      </w:pPr>
    </w:lvl>
    <w:lvl w:ilvl="4" w:tplc="04210019" w:tentative="1">
      <w:start w:val="1"/>
      <w:numFmt w:val="lowerLetter"/>
      <w:lvlText w:val="%5."/>
      <w:lvlJc w:val="left"/>
      <w:pPr>
        <w:ind w:left="3246" w:hanging="360"/>
      </w:pPr>
    </w:lvl>
    <w:lvl w:ilvl="5" w:tplc="0421001B" w:tentative="1">
      <w:start w:val="1"/>
      <w:numFmt w:val="lowerRoman"/>
      <w:lvlText w:val="%6."/>
      <w:lvlJc w:val="right"/>
      <w:pPr>
        <w:ind w:left="3966" w:hanging="180"/>
      </w:pPr>
    </w:lvl>
    <w:lvl w:ilvl="6" w:tplc="0421000F" w:tentative="1">
      <w:start w:val="1"/>
      <w:numFmt w:val="decimal"/>
      <w:lvlText w:val="%7."/>
      <w:lvlJc w:val="left"/>
      <w:pPr>
        <w:ind w:left="4686" w:hanging="360"/>
      </w:pPr>
    </w:lvl>
    <w:lvl w:ilvl="7" w:tplc="04210019" w:tentative="1">
      <w:start w:val="1"/>
      <w:numFmt w:val="lowerLetter"/>
      <w:lvlText w:val="%8."/>
      <w:lvlJc w:val="left"/>
      <w:pPr>
        <w:ind w:left="5406" w:hanging="360"/>
      </w:pPr>
    </w:lvl>
    <w:lvl w:ilvl="8" w:tplc="0421001B" w:tentative="1">
      <w:start w:val="1"/>
      <w:numFmt w:val="lowerRoman"/>
      <w:lvlText w:val="%9."/>
      <w:lvlJc w:val="right"/>
      <w:pPr>
        <w:ind w:left="6126" w:hanging="180"/>
      </w:pPr>
    </w:lvl>
  </w:abstractNum>
  <w:abstractNum w:abstractNumId="2">
    <w:nsid w:val="22640011"/>
    <w:multiLevelType w:val="hybridMultilevel"/>
    <w:tmpl w:val="90FEE4CE"/>
    <w:lvl w:ilvl="0" w:tplc="3BA24126">
      <w:start w:val="1"/>
      <w:numFmt w:val="decimal"/>
      <w:lvlText w:val="3.1.%1"/>
      <w:lvlJc w:val="left"/>
      <w:pPr>
        <w:ind w:left="1004" w:hanging="360"/>
      </w:pPr>
      <w:rPr>
        <w:rFonts w:hint="default"/>
        <w:b/>
        <w:bCs/>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72F65F8"/>
    <w:multiLevelType w:val="hybridMultilevel"/>
    <w:tmpl w:val="1E9E0566"/>
    <w:lvl w:ilvl="0" w:tplc="9B48BFC6">
      <w:start w:val="1"/>
      <w:numFmt w:val="decimal"/>
      <w:lvlText w:val="3.%1"/>
      <w:lvlJc w:val="left"/>
      <w:pPr>
        <w:ind w:left="720" w:hanging="360"/>
      </w:pPr>
      <w:rPr>
        <w:rFonts w:ascii="Constantia" w:hAnsi="Constantia" w:cs="Times New Roman" w:hint="default"/>
        <w:b/>
        <w:bCs/>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8D6380"/>
    <w:multiLevelType w:val="hybridMultilevel"/>
    <w:tmpl w:val="FD3A4748"/>
    <w:lvl w:ilvl="0" w:tplc="FFFFFFFF">
      <w:start w:val="1"/>
      <w:numFmt w:val="upperLetter"/>
      <w:lvlText w:val="%1."/>
      <w:lvlJc w:val="left"/>
      <w:pPr>
        <w:ind w:left="766" w:hanging="360"/>
      </w:pPr>
      <w:rPr>
        <w:rFonts w:hint="default"/>
        <w:b/>
        <w:color w:val="000000"/>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5">
    <w:nsid w:val="34A72433"/>
    <w:multiLevelType w:val="hybridMultilevel"/>
    <w:tmpl w:val="2AE6326C"/>
    <w:lvl w:ilvl="0" w:tplc="86109E0E">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1225E5"/>
    <w:multiLevelType w:val="hybridMultilevel"/>
    <w:tmpl w:val="FD3A4748"/>
    <w:lvl w:ilvl="0" w:tplc="136EC3E8">
      <w:start w:val="1"/>
      <w:numFmt w:val="upperLetter"/>
      <w:lvlText w:val="%1."/>
      <w:lvlJc w:val="left"/>
      <w:pPr>
        <w:ind w:left="766" w:hanging="360"/>
      </w:pPr>
      <w:rPr>
        <w:rFonts w:hint="default"/>
        <w:b/>
        <w:color w:val="000000"/>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7">
    <w:nsid w:val="54B7346E"/>
    <w:multiLevelType w:val="hybridMultilevel"/>
    <w:tmpl w:val="CDA6F2D2"/>
    <w:lvl w:ilvl="0" w:tplc="F356CBDC">
      <w:start w:val="1"/>
      <w:numFmt w:val="decimal"/>
      <w:lvlText w:val="3.2.%1"/>
      <w:lvlJc w:val="left"/>
      <w:pPr>
        <w:ind w:left="1080" w:hanging="360"/>
      </w:pPr>
      <w:rPr>
        <w:rFonts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7297EB4"/>
    <w:multiLevelType w:val="hybridMultilevel"/>
    <w:tmpl w:val="76CCCA88"/>
    <w:lvl w:ilvl="0" w:tplc="FFFFFFFF">
      <w:start w:val="1"/>
      <w:numFmt w:val="upperRoman"/>
      <w:lvlText w:val="%1."/>
      <w:lvlJc w:val="left"/>
      <w:pPr>
        <w:ind w:left="726" w:hanging="720"/>
      </w:pPr>
      <w:rPr>
        <w:rFonts w:hint="default"/>
        <w:b/>
        <w:color w:val="00000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9">
    <w:nsid w:val="68332FE2"/>
    <w:multiLevelType w:val="hybridMultilevel"/>
    <w:tmpl w:val="CD62D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9"/>
  </w:num>
  <w:num w:numId="6">
    <w:abstractNumId w:val="8"/>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defaultTabStop w:val="720"/>
  <w:evenAndOddHeaders/>
  <w:characterSpacingControl w:val="doNotCompress"/>
  <w:hdrShapeDefaults>
    <o:shapedefaults v:ext="edit" spidmax="2049">
      <o:colormru v:ext="edit" colors="#f4f2f0,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73"/>
    <w:rsid w:val="00001F47"/>
    <w:rsid w:val="00011C21"/>
    <w:rsid w:val="000254DF"/>
    <w:rsid w:val="0002682A"/>
    <w:rsid w:val="00026DE8"/>
    <w:rsid w:val="00034297"/>
    <w:rsid w:val="00035EED"/>
    <w:rsid w:val="0004319E"/>
    <w:rsid w:val="0007084B"/>
    <w:rsid w:val="0008148C"/>
    <w:rsid w:val="000873CD"/>
    <w:rsid w:val="000922B9"/>
    <w:rsid w:val="0009440E"/>
    <w:rsid w:val="00095DCA"/>
    <w:rsid w:val="00096BD2"/>
    <w:rsid w:val="000A6FED"/>
    <w:rsid w:val="000C394D"/>
    <w:rsid w:val="000C596A"/>
    <w:rsid w:val="000D06E4"/>
    <w:rsid w:val="000D49AB"/>
    <w:rsid w:val="000E4BC7"/>
    <w:rsid w:val="000E61EB"/>
    <w:rsid w:val="000F3C10"/>
    <w:rsid w:val="000F5067"/>
    <w:rsid w:val="00103656"/>
    <w:rsid w:val="0011299F"/>
    <w:rsid w:val="001179CB"/>
    <w:rsid w:val="00117E05"/>
    <w:rsid w:val="001516BB"/>
    <w:rsid w:val="001533B6"/>
    <w:rsid w:val="001652C0"/>
    <w:rsid w:val="00167CE2"/>
    <w:rsid w:val="00180E90"/>
    <w:rsid w:val="00182DB4"/>
    <w:rsid w:val="00187BE9"/>
    <w:rsid w:val="001926DE"/>
    <w:rsid w:val="001A2C95"/>
    <w:rsid w:val="001A6443"/>
    <w:rsid w:val="001B0B17"/>
    <w:rsid w:val="001B5A54"/>
    <w:rsid w:val="001C24FB"/>
    <w:rsid w:val="001D0A62"/>
    <w:rsid w:val="001D52C0"/>
    <w:rsid w:val="0020192D"/>
    <w:rsid w:val="00205CF6"/>
    <w:rsid w:val="0021479B"/>
    <w:rsid w:val="00215213"/>
    <w:rsid w:val="00220464"/>
    <w:rsid w:val="00227A8A"/>
    <w:rsid w:val="00243FF6"/>
    <w:rsid w:val="002454FD"/>
    <w:rsid w:val="00267552"/>
    <w:rsid w:val="00271569"/>
    <w:rsid w:val="00285ED5"/>
    <w:rsid w:val="00291778"/>
    <w:rsid w:val="002B58AC"/>
    <w:rsid w:val="002C3375"/>
    <w:rsid w:val="002C4860"/>
    <w:rsid w:val="002D128F"/>
    <w:rsid w:val="002D618E"/>
    <w:rsid w:val="002E5927"/>
    <w:rsid w:val="002E7B48"/>
    <w:rsid w:val="002F762E"/>
    <w:rsid w:val="00331046"/>
    <w:rsid w:val="00347B27"/>
    <w:rsid w:val="00347CB8"/>
    <w:rsid w:val="00347E09"/>
    <w:rsid w:val="00357B93"/>
    <w:rsid w:val="00360D33"/>
    <w:rsid w:val="00387990"/>
    <w:rsid w:val="00396070"/>
    <w:rsid w:val="003A1B13"/>
    <w:rsid w:val="003D0458"/>
    <w:rsid w:val="003D0D79"/>
    <w:rsid w:val="003D29ED"/>
    <w:rsid w:val="00427F7C"/>
    <w:rsid w:val="00452DD2"/>
    <w:rsid w:val="004633D1"/>
    <w:rsid w:val="0046380C"/>
    <w:rsid w:val="00464326"/>
    <w:rsid w:val="00471C34"/>
    <w:rsid w:val="0049118D"/>
    <w:rsid w:val="00493446"/>
    <w:rsid w:val="004A11EF"/>
    <w:rsid w:val="004A194C"/>
    <w:rsid w:val="004A5516"/>
    <w:rsid w:val="004B2E8E"/>
    <w:rsid w:val="004B6C1C"/>
    <w:rsid w:val="004F02DB"/>
    <w:rsid w:val="004F2369"/>
    <w:rsid w:val="00530D4C"/>
    <w:rsid w:val="00544154"/>
    <w:rsid w:val="0056757C"/>
    <w:rsid w:val="00586A09"/>
    <w:rsid w:val="005B6490"/>
    <w:rsid w:val="005C0EDD"/>
    <w:rsid w:val="005C4AAA"/>
    <w:rsid w:val="005E5217"/>
    <w:rsid w:val="005F11D5"/>
    <w:rsid w:val="0060025D"/>
    <w:rsid w:val="0060398E"/>
    <w:rsid w:val="00620E9A"/>
    <w:rsid w:val="006356C5"/>
    <w:rsid w:val="00641F92"/>
    <w:rsid w:val="00647F50"/>
    <w:rsid w:val="00650E18"/>
    <w:rsid w:val="006863D3"/>
    <w:rsid w:val="00693153"/>
    <w:rsid w:val="00697B31"/>
    <w:rsid w:val="006D62D6"/>
    <w:rsid w:val="00701E86"/>
    <w:rsid w:val="00705FC7"/>
    <w:rsid w:val="00727284"/>
    <w:rsid w:val="00732F11"/>
    <w:rsid w:val="00733B7E"/>
    <w:rsid w:val="00735DCA"/>
    <w:rsid w:val="00753B24"/>
    <w:rsid w:val="00756028"/>
    <w:rsid w:val="007640C0"/>
    <w:rsid w:val="007647F4"/>
    <w:rsid w:val="007757CB"/>
    <w:rsid w:val="00782C0D"/>
    <w:rsid w:val="00784321"/>
    <w:rsid w:val="007850AB"/>
    <w:rsid w:val="0079151B"/>
    <w:rsid w:val="007A1CD5"/>
    <w:rsid w:val="007C476D"/>
    <w:rsid w:val="007E3A85"/>
    <w:rsid w:val="007E45A6"/>
    <w:rsid w:val="007E5E83"/>
    <w:rsid w:val="007F51B8"/>
    <w:rsid w:val="007F7B3F"/>
    <w:rsid w:val="0085441F"/>
    <w:rsid w:val="00862327"/>
    <w:rsid w:val="00870122"/>
    <w:rsid w:val="00882CE8"/>
    <w:rsid w:val="00883F02"/>
    <w:rsid w:val="008861E1"/>
    <w:rsid w:val="00886CE8"/>
    <w:rsid w:val="0088784D"/>
    <w:rsid w:val="00893B56"/>
    <w:rsid w:val="008A0CA9"/>
    <w:rsid w:val="008A0CF9"/>
    <w:rsid w:val="008D7471"/>
    <w:rsid w:val="008E6C42"/>
    <w:rsid w:val="00922634"/>
    <w:rsid w:val="00923647"/>
    <w:rsid w:val="0092367A"/>
    <w:rsid w:val="009273C7"/>
    <w:rsid w:val="009562E5"/>
    <w:rsid w:val="0097071E"/>
    <w:rsid w:val="0097454C"/>
    <w:rsid w:val="00976D61"/>
    <w:rsid w:val="0098142A"/>
    <w:rsid w:val="00986408"/>
    <w:rsid w:val="009978CA"/>
    <w:rsid w:val="009A4DC9"/>
    <w:rsid w:val="009B2B0B"/>
    <w:rsid w:val="009B4E30"/>
    <w:rsid w:val="009C2535"/>
    <w:rsid w:val="009C66F4"/>
    <w:rsid w:val="009F08DD"/>
    <w:rsid w:val="009F303D"/>
    <w:rsid w:val="00A03D80"/>
    <w:rsid w:val="00A27F24"/>
    <w:rsid w:val="00A343AB"/>
    <w:rsid w:val="00A34434"/>
    <w:rsid w:val="00A35574"/>
    <w:rsid w:val="00A407C1"/>
    <w:rsid w:val="00A613DB"/>
    <w:rsid w:val="00A676BB"/>
    <w:rsid w:val="00A84181"/>
    <w:rsid w:val="00A856D1"/>
    <w:rsid w:val="00AA0460"/>
    <w:rsid w:val="00AC660F"/>
    <w:rsid w:val="00AE159D"/>
    <w:rsid w:val="00AE4817"/>
    <w:rsid w:val="00AF54E1"/>
    <w:rsid w:val="00AF6BC2"/>
    <w:rsid w:val="00B35687"/>
    <w:rsid w:val="00B5056F"/>
    <w:rsid w:val="00B51B6E"/>
    <w:rsid w:val="00B64275"/>
    <w:rsid w:val="00B86760"/>
    <w:rsid w:val="00BB22B1"/>
    <w:rsid w:val="00C035FD"/>
    <w:rsid w:val="00C1285A"/>
    <w:rsid w:val="00C20D52"/>
    <w:rsid w:val="00C25485"/>
    <w:rsid w:val="00C25E68"/>
    <w:rsid w:val="00C644B6"/>
    <w:rsid w:val="00C7363A"/>
    <w:rsid w:val="00C80AD2"/>
    <w:rsid w:val="00C83899"/>
    <w:rsid w:val="00C86F08"/>
    <w:rsid w:val="00C92794"/>
    <w:rsid w:val="00C94B0B"/>
    <w:rsid w:val="00C96409"/>
    <w:rsid w:val="00CB0F18"/>
    <w:rsid w:val="00CC53EC"/>
    <w:rsid w:val="00CD42A4"/>
    <w:rsid w:val="00CE29E4"/>
    <w:rsid w:val="00CE48FE"/>
    <w:rsid w:val="00D22E1E"/>
    <w:rsid w:val="00D353AE"/>
    <w:rsid w:val="00D41884"/>
    <w:rsid w:val="00D43F31"/>
    <w:rsid w:val="00D5354B"/>
    <w:rsid w:val="00D5433B"/>
    <w:rsid w:val="00D5466C"/>
    <w:rsid w:val="00D63AD9"/>
    <w:rsid w:val="00D6435B"/>
    <w:rsid w:val="00D70317"/>
    <w:rsid w:val="00D755E9"/>
    <w:rsid w:val="00D75D8B"/>
    <w:rsid w:val="00D760C8"/>
    <w:rsid w:val="00DA3C18"/>
    <w:rsid w:val="00DA58E2"/>
    <w:rsid w:val="00DC395E"/>
    <w:rsid w:val="00DE1A34"/>
    <w:rsid w:val="00DE3E3E"/>
    <w:rsid w:val="00DE4ADD"/>
    <w:rsid w:val="00DE5A8E"/>
    <w:rsid w:val="00DF23FF"/>
    <w:rsid w:val="00E02E53"/>
    <w:rsid w:val="00E16203"/>
    <w:rsid w:val="00E16BD3"/>
    <w:rsid w:val="00E17B06"/>
    <w:rsid w:val="00E26325"/>
    <w:rsid w:val="00E41A75"/>
    <w:rsid w:val="00E42206"/>
    <w:rsid w:val="00E53F20"/>
    <w:rsid w:val="00E6551C"/>
    <w:rsid w:val="00E67F13"/>
    <w:rsid w:val="00E716A5"/>
    <w:rsid w:val="00EA5C64"/>
    <w:rsid w:val="00EB305E"/>
    <w:rsid w:val="00EC28DE"/>
    <w:rsid w:val="00ED2873"/>
    <w:rsid w:val="00ED334E"/>
    <w:rsid w:val="00ED6150"/>
    <w:rsid w:val="00EF6649"/>
    <w:rsid w:val="00EF6940"/>
    <w:rsid w:val="00F042A7"/>
    <w:rsid w:val="00F222FF"/>
    <w:rsid w:val="00F246DB"/>
    <w:rsid w:val="00F272E3"/>
    <w:rsid w:val="00F3539E"/>
    <w:rsid w:val="00F4612F"/>
    <w:rsid w:val="00F76286"/>
    <w:rsid w:val="00F76E1F"/>
    <w:rsid w:val="00F8669D"/>
    <w:rsid w:val="00F91869"/>
    <w:rsid w:val="00F94B40"/>
    <w:rsid w:val="00FA1287"/>
    <w:rsid w:val="00FB4C71"/>
    <w:rsid w:val="00FC5BEF"/>
    <w:rsid w:val="00FC6CCC"/>
    <w:rsid w:val="00FE372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4f2f0,white"/>
    </o:shapedefaults>
    <o:shapelayout v:ext="edit">
      <o:idmap v:ext="edit" data="1"/>
    </o:shapelayout>
  </w:shapeDefaults>
  <w:decimalSymbol w:val=","/>
  <w:listSeparator w:val=";"/>
  <w14:docId w14:val="755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CA"/>
  </w:style>
  <w:style w:type="paragraph" w:styleId="Heading1">
    <w:name w:val="heading 1"/>
    <w:basedOn w:val="Normal"/>
    <w:link w:val="Heading1Char"/>
    <w:uiPriority w:val="9"/>
    <w:qFormat/>
    <w:rsid w:val="00DF5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qFormat/>
    <w:rsid w:val="00B92850"/>
    <w:rPr>
      <w:color w:val="0000FF"/>
      <w:u w:val="single"/>
    </w:rPr>
  </w:style>
  <w:style w:type="paragraph" w:styleId="NormalWeb">
    <w:name w:val="Normal (Web)"/>
    <w:basedOn w:val="Normal"/>
    <w:uiPriority w:val="99"/>
    <w:unhideWhenUsed/>
    <w:rsid w:val="00ED3A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02"/>
  </w:style>
  <w:style w:type="paragraph" w:styleId="Footer">
    <w:name w:val="footer"/>
    <w:basedOn w:val="Normal"/>
    <w:link w:val="FooterChar"/>
    <w:uiPriority w:val="99"/>
    <w:unhideWhenUsed/>
    <w:rsid w:val="00F9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02"/>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F93A02"/>
    <w:pPr>
      <w:spacing w:after="0" w:line="240" w:lineRule="auto"/>
    </w:pPr>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F93A02"/>
    <w:rPr>
      <w:sz w:val="20"/>
      <w:szCs w:val="20"/>
    </w:rPr>
  </w:style>
  <w:style w:type="character" w:styleId="FootnoteReference">
    <w:name w:val="footnote reference"/>
    <w:basedOn w:val="DefaultParagraphFont"/>
    <w:uiPriority w:val="99"/>
    <w:unhideWhenUsed/>
    <w:qFormat/>
    <w:rsid w:val="00F93A02"/>
    <w:rPr>
      <w:vertAlign w:val="superscript"/>
    </w:rPr>
  </w:style>
  <w:style w:type="table" w:styleId="TableGrid">
    <w:name w:val="Table Grid"/>
    <w:basedOn w:val="TableNormal"/>
    <w:rsid w:val="00723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rfulAccent3">
    <w:name w:val="List Table 7 Colorful Accent 3"/>
    <w:basedOn w:val="TableNormal"/>
    <w:uiPriority w:val="52"/>
    <w:rsid w:val="00723C82"/>
    <w:pPr>
      <w:spacing w:after="0" w:line="240" w:lineRule="auto"/>
    </w:pPr>
    <w:rPr>
      <w:color w:val="A06928"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3">
    <w:name w:val="Body Text 3"/>
    <w:basedOn w:val="Normal"/>
    <w:link w:val="BodyText3Char"/>
    <w:uiPriority w:val="99"/>
    <w:unhideWhenUsed/>
    <w:rsid w:val="00F86CCD"/>
    <w:pPr>
      <w:spacing w:after="120" w:line="276" w:lineRule="auto"/>
    </w:pPr>
    <w:rPr>
      <w:rFonts w:eastAsia="Times New Roman" w:cs="Arial"/>
      <w:sz w:val="16"/>
      <w:szCs w:val="16"/>
    </w:rPr>
  </w:style>
  <w:style w:type="character" w:customStyle="1" w:styleId="BodyText3Char">
    <w:name w:val="Body Text 3 Char"/>
    <w:basedOn w:val="DefaultParagraphFont"/>
    <w:link w:val="BodyText3"/>
    <w:uiPriority w:val="99"/>
    <w:rsid w:val="00F86CCD"/>
    <w:rPr>
      <w:rFonts w:ascii="Calibri" w:eastAsia="Times New Roman" w:hAnsi="Calibri" w:cs="Arial"/>
      <w:sz w:val="16"/>
      <w:szCs w:val="16"/>
      <w:lang w:eastAsia="id-ID"/>
    </w:rPr>
  </w:style>
  <w:style w:type="paragraph" w:customStyle="1" w:styleId="SLRevTabel">
    <w:name w:val="SLRev Tabel"/>
    <w:basedOn w:val="Caption"/>
    <w:next w:val="Normal"/>
    <w:autoRedefine/>
    <w:qFormat/>
    <w:rsid w:val="00F86CCD"/>
    <w:pPr>
      <w:spacing w:before="120" w:after="0"/>
      <w:ind w:left="822" w:hanging="822"/>
      <w:jc w:val="both"/>
    </w:pPr>
    <w:rPr>
      <w:rFonts w:ascii="Times New Roman" w:hAnsi="Times New Roman" w:cs="Times New Roman"/>
      <w:b/>
      <w:bCs/>
      <w:i w:val="0"/>
      <w:iCs w:val="0"/>
      <w:color w:val="000000"/>
      <w:sz w:val="24"/>
      <w:szCs w:val="20"/>
      <w:lang w:val="en-US"/>
    </w:rPr>
  </w:style>
  <w:style w:type="paragraph" w:customStyle="1" w:styleId="JRMBodyText">
    <w:name w:val="JRM Body Text"/>
    <w:basedOn w:val="Normal"/>
    <w:autoRedefine/>
    <w:qFormat/>
    <w:rsid w:val="00F86CCD"/>
    <w:pPr>
      <w:spacing w:after="120" w:line="240" w:lineRule="auto"/>
      <w:jc w:val="both"/>
    </w:pPr>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86CCD"/>
    <w:pPr>
      <w:spacing w:after="200" w:line="240" w:lineRule="auto"/>
    </w:pPr>
    <w:rPr>
      <w:i/>
      <w:iCs/>
      <w:color w:val="39302A" w:themeColor="text2"/>
      <w:sz w:val="18"/>
      <w:szCs w:val="18"/>
    </w:rPr>
  </w:style>
  <w:style w:type="character" w:styleId="Emphasis">
    <w:name w:val="Emphasis"/>
    <w:basedOn w:val="DefaultParagraphFont"/>
    <w:uiPriority w:val="20"/>
    <w:qFormat/>
    <w:rsid w:val="00824BFA"/>
    <w:rPr>
      <w:i/>
      <w:iCs/>
    </w:rPr>
  </w:style>
  <w:style w:type="character" w:customStyle="1" w:styleId="UnresolvedMention">
    <w:name w:val="Unresolved Mention"/>
    <w:basedOn w:val="DefaultParagraphFont"/>
    <w:uiPriority w:val="99"/>
    <w:semiHidden/>
    <w:unhideWhenUsed/>
    <w:rsid w:val="00DF5622"/>
    <w:rPr>
      <w:color w:val="605E5C"/>
      <w:shd w:val="clear" w:color="auto" w:fill="E1DFDD"/>
    </w:rPr>
  </w:style>
  <w:style w:type="character" w:customStyle="1" w:styleId="Heading1Char">
    <w:name w:val="Heading 1 Char"/>
    <w:basedOn w:val="DefaultParagraphFont"/>
    <w:link w:val="Heading1"/>
    <w:uiPriority w:val="9"/>
    <w:rsid w:val="00DF5622"/>
    <w:rPr>
      <w:rFonts w:ascii="Times New Roman" w:eastAsia="Times New Roman" w:hAnsi="Times New Roman" w:cs="Times New Roman"/>
      <w:b/>
      <w:bCs/>
      <w:kern w:val="36"/>
      <w:sz w:val="48"/>
      <w:szCs w:val="48"/>
      <w:lang w:eastAsia="id-ID"/>
    </w:rPr>
  </w:style>
  <w:style w:type="paragraph" w:styleId="ListParagraph">
    <w:name w:val="List Paragraph"/>
    <w:aliases w:val="Body of text,List Paragraph1"/>
    <w:basedOn w:val="Normal"/>
    <w:link w:val="ListParagraphChar"/>
    <w:uiPriority w:val="34"/>
    <w:qFormat/>
    <w:rsid w:val="00D7515D"/>
    <w:pPr>
      <w:spacing w:after="200" w:line="276" w:lineRule="auto"/>
      <w:ind w:left="720"/>
      <w:contextualSpacing/>
    </w:pPr>
    <w:rPr>
      <w:rFonts w:eastAsiaTheme="minorEastAsia"/>
      <w:lang w:eastAsia="zh-CN"/>
    </w:rPr>
  </w:style>
  <w:style w:type="table" w:customStyle="1" w:styleId="ListTable1Light">
    <w:name w:val="List Table 1 Light"/>
    <w:basedOn w:val="TableNormal"/>
    <w:uiPriority w:val="46"/>
    <w:rsid w:val="009327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93275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69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3A80"/>
    <w:rPr>
      <w:rFonts w:ascii="Courier New" w:eastAsia="Times New Roman" w:hAnsi="Courier New" w:cs="Courier New"/>
      <w:sz w:val="20"/>
      <w:szCs w:val="20"/>
      <w:lang w:eastAsia="id-ID"/>
    </w:rPr>
  </w:style>
  <w:style w:type="character" w:customStyle="1" w:styleId="y2iqfc">
    <w:name w:val="y2iqfc"/>
    <w:basedOn w:val="DefaultParagraphFont"/>
    <w:rsid w:val="00693A80"/>
  </w:style>
  <w:style w:type="character" w:customStyle="1" w:styleId="ListParagraphChar">
    <w:name w:val="List Paragraph Char"/>
    <w:aliases w:val="Body of text Char,List Paragraph1 Char"/>
    <w:link w:val="ListParagraph"/>
    <w:uiPriority w:val="34"/>
    <w:qFormat/>
    <w:locked/>
    <w:rsid w:val="00693A80"/>
    <w:rPr>
      <w:rFonts w:ascii="Calibri" w:eastAsiaTheme="minorEastAsia" w:hAnsi="Calibri"/>
      <w:lang w:eastAsia="zh-CN"/>
    </w:rPr>
  </w:style>
  <w:style w:type="table" w:customStyle="1" w:styleId="TableNormal1">
    <w:name w:val="Table Normal1"/>
    <w:rsid w:val="003900F7"/>
    <w:tblPr>
      <w:tblCellMar>
        <w:top w:w="0" w:type="dxa"/>
        <w:left w:w="0" w:type="dxa"/>
        <w:bottom w:w="0" w:type="dxa"/>
        <w:right w:w="0" w:type="dxa"/>
      </w:tblCellMar>
    </w:tblPr>
  </w:style>
  <w:style w:type="paragraph" w:customStyle="1" w:styleId="1BodyText">
    <w:name w:val="1_BodyText"/>
    <w:basedOn w:val="Normal"/>
    <w:qFormat/>
    <w:rsid w:val="00423552"/>
    <w:pPr>
      <w:spacing w:after="0" w:line="360" w:lineRule="auto"/>
      <w:ind w:firstLine="284"/>
      <w:jc w:val="both"/>
    </w:pPr>
    <w:rPr>
      <w:rFonts w:ascii="Arial" w:hAnsi="Arial" w:cs="Arial"/>
    </w:rPr>
  </w:style>
  <w:style w:type="paragraph" w:customStyle="1" w:styleId="Footnote">
    <w:name w:val="Footnote"/>
    <w:basedOn w:val="FootnoteText"/>
    <w:qFormat/>
    <w:rsid w:val="00423552"/>
    <w:pPr>
      <w:spacing w:after="120"/>
      <w:ind w:firstLine="567"/>
      <w:jc w:val="both"/>
    </w:pPr>
    <w:rPr>
      <w:rFonts w:ascii="Arial" w:eastAsiaTheme="minorHAnsi" w:hAnsi="Arial"/>
      <w:lang w:val="en-US"/>
    </w:rPr>
  </w:style>
  <w:style w:type="paragraph" w:styleId="Bibliography">
    <w:name w:val="Bibliography"/>
    <w:basedOn w:val="Normal"/>
    <w:next w:val="Normal"/>
    <w:uiPriority w:val="37"/>
    <w:unhideWhenUsed/>
    <w:rsid w:val="00776B72"/>
    <w:pPr>
      <w:spacing w:after="0" w:line="240" w:lineRule="auto"/>
      <w:ind w:left="720" w:hanging="720"/>
    </w:pPr>
  </w:style>
  <w:style w:type="character" w:customStyle="1" w:styleId="WW8Num1z0">
    <w:name w:val="WW8Num1z0"/>
    <w:rsid w:val="002B54EF"/>
    <w:rPr>
      <w:rFonts w:ascii="Times New Roman" w:eastAsia="Times New Roman" w:hAnsi="Times New Roman" w:cs="Times New Roman" w:hint="default"/>
      <w:sz w:val="24"/>
      <w:szCs w:val="24"/>
    </w:rPr>
  </w:style>
  <w:style w:type="character" w:styleId="Strong">
    <w:name w:val="Strong"/>
    <w:uiPriority w:val="22"/>
    <w:qFormat/>
    <w:rsid w:val="002B54EF"/>
    <w:rPr>
      <w:b/>
      <w:bCs/>
    </w:rPr>
  </w:style>
  <w:style w:type="character" w:customStyle="1" w:styleId="markedcontent">
    <w:name w:val="markedcontent"/>
    <w:basedOn w:val="DefaultParagraphFont"/>
    <w:rsid w:val="002B54EF"/>
  </w:style>
  <w:style w:type="paragraph" w:styleId="BalloonText">
    <w:name w:val="Balloon Text"/>
    <w:basedOn w:val="Normal"/>
    <w:link w:val="BalloonTextChar"/>
    <w:uiPriority w:val="99"/>
    <w:semiHidden/>
    <w:unhideWhenUsed/>
    <w:rsid w:val="00ED3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6A"/>
    <w:rPr>
      <w:rFonts w:ascii="Segoe UI" w:hAnsi="Segoe UI" w:cs="Segoe UI"/>
      <w:sz w:val="18"/>
      <w:szCs w:val="18"/>
    </w:rPr>
  </w:style>
  <w:style w:type="character" w:styleId="EndnoteReference">
    <w:name w:val="endnote reference"/>
    <w:basedOn w:val="DefaultParagraphFont"/>
    <w:uiPriority w:val="99"/>
    <w:semiHidden/>
    <w:unhideWhenUsed/>
    <w:rsid w:val="00AA104A"/>
    <w:rPr>
      <w:vertAlign w:val="superscript"/>
    </w:rPr>
  </w:style>
  <w:style w:type="paragraph" w:styleId="BodyText">
    <w:name w:val="Body Text"/>
    <w:basedOn w:val="Normal"/>
    <w:link w:val="BodyTextChar"/>
    <w:uiPriority w:val="99"/>
    <w:semiHidden/>
    <w:unhideWhenUsed/>
    <w:rsid w:val="00447D97"/>
    <w:pPr>
      <w:spacing w:after="120"/>
    </w:pPr>
  </w:style>
  <w:style w:type="character" w:customStyle="1" w:styleId="BodyTextChar">
    <w:name w:val="Body Text Char"/>
    <w:basedOn w:val="DefaultParagraphFont"/>
    <w:link w:val="BodyText"/>
    <w:uiPriority w:val="99"/>
    <w:semiHidden/>
    <w:rsid w:val="00447D97"/>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76C5E"/>
    <w:rPr>
      <w:rFonts w:ascii="Georgia" w:eastAsia="Georgia" w:hAnsi="Georgia" w:cs="Georgia"/>
      <w:i/>
      <w:color w:val="666666"/>
      <w:sz w:val="48"/>
      <w:szCs w:val="48"/>
      <w:lang w:eastAsia="id-ID"/>
    </w:rPr>
  </w:style>
  <w:style w:type="table" w:customStyle="1" w:styleId="a">
    <w:basedOn w:val="TableNormal"/>
    <w:pPr>
      <w:spacing w:after="0" w:line="240" w:lineRule="auto"/>
    </w:pPr>
    <w:rPr>
      <w:color w:val="707070"/>
    </w:rPr>
    <w:tblPr>
      <w:tblStyleRowBandSize w:val="1"/>
      <w:tblStyleColBandSize w:val="1"/>
      <w:tblInd w:w="0" w:type="dxa"/>
      <w:tblCellMar>
        <w:top w:w="0" w:type="dxa"/>
        <w:left w:w="108" w:type="dxa"/>
        <w:bottom w:w="0" w:type="dxa"/>
        <w:right w:w="108" w:type="dxa"/>
      </w:tblCellMar>
    </w:tblPr>
    <w:tblStylePr w:type="firstRow">
      <w:rPr>
        <w:rFonts w:ascii="Calibri" w:eastAsia="Calibri" w:hAnsi="Calibri" w:cs="Calibri"/>
        <w:i/>
        <w:sz w:val="26"/>
        <w:szCs w:val="26"/>
      </w:rPr>
      <w:tblPr/>
      <w:tcPr>
        <w:tcBorders>
          <w:bottom w:val="single" w:sz="4" w:space="0" w:color="969696"/>
        </w:tcBorders>
        <w:shd w:val="clear" w:color="auto" w:fill="FFFFFF"/>
      </w:tcPr>
    </w:tblStylePr>
    <w:tblStylePr w:type="lastRow">
      <w:rPr>
        <w:rFonts w:ascii="Calibri" w:eastAsia="Calibri" w:hAnsi="Calibri" w:cs="Calibri"/>
        <w:i/>
        <w:sz w:val="26"/>
        <w:szCs w:val="26"/>
      </w:rPr>
      <w:tblPr/>
      <w:tcPr>
        <w:tcBorders>
          <w:top w:val="single" w:sz="4" w:space="0" w:color="969696"/>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969696"/>
        </w:tcBorders>
        <w:shd w:val="clear" w:color="auto" w:fill="FFFFFF"/>
      </w:tcPr>
    </w:tblStylePr>
    <w:tblStylePr w:type="lastCol">
      <w:rPr>
        <w:rFonts w:ascii="Calibri" w:eastAsia="Calibri" w:hAnsi="Calibri" w:cs="Calibri"/>
        <w:i/>
        <w:sz w:val="26"/>
        <w:szCs w:val="26"/>
      </w:rPr>
      <w:tblPr/>
      <w:tcPr>
        <w:tcBorders>
          <w:left w:val="single" w:sz="4" w:space="0" w:color="969696"/>
        </w:tcBorders>
        <w:shd w:val="clear" w:color="auto" w:fill="FFFFFF"/>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15-ISCSAbstractLeft">
    <w:name w:val="1.5- ISCS Abstract Left"/>
    <w:rsid w:val="008A0CF9"/>
    <w:pPr>
      <w:spacing w:after="0" w:line="240" w:lineRule="auto"/>
    </w:pPr>
    <w:rPr>
      <w:rFonts w:ascii="Garamond" w:hAnsi="Garamond" w:cs="Arial"/>
      <w:i/>
      <w:iCs/>
      <w:sz w:val="18"/>
      <w:szCs w:val="18"/>
      <w:lang w:val="e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CA"/>
  </w:style>
  <w:style w:type="paragraph" w:styleId="Heading1">
    <w:name w:val="heading 1"/>
    <w:basedOn w:val="Normal"/>
    <w:link w:val="Heading1Char"/>
    <w:uiPriority w:val="9"/>
    <w:qFormat/>
    <w:rsid w:val="00DF5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qFormat/>
    <w:rsid w:val="00B92850"/>
    <w:rPr>
      <w:color w:val="0000FF"/>
      <w:u w:val="single"/>
    </w:rPr>
  </w:style>
  <w:style w:type="paragraph" w:styleId="NormalWeb">
    <w:name w:val="Normal (Web)"/>
    <w:basedOn w:val="Normal"/>
    <w:uiPriority w:val="99"/>
    <w:unhideWhenUsed/>
    <w:rsid w:val="00ED3A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02"/>
  </w:style>
  <w:style w:type="paragraph" w:styleId="Footer">
    <w:name w:val="footer"/>
    <w:basedOn w:val="Normal"/>
    <w:link w:val="FooterChar"/>
    <w:uiPriority w:val="99"/>
    <w:unhideWhenUsed/>
    <w:rsid w:val="00F9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02"/>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F93A02"/>
    <w:pPr>
      <w:spacing w:after="0" w:line="240" w:lineRule="auto"/>
    </w:pPr>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F93A02"/>
    <w:rPr>
      <w:sz w:val="20"/>
      <w:szCs w:val="20"/>
    </w:rPr>
  </w:style>
  <w:style w:type="character" w:styleId="FootnoteReference">
    <w:name w:val="footnote reference"/>
    <w:basedOn w:val="DefaultParagraphFont"/>
    <w:uiPriority w:val="99"/>
    <w:unhideWhenUsed/>
    <w:qFormat/>
    <w:rsid w:val="00F93A02"/>
    <w:rPr>
      <w:vertAlign w:val="superscript"/>
    </w:rPr>
  </w:style>
  <w:style w:type="table" w:styleId="TableGrid">
    <w:name w:val="Table Grid"/>
    <w:basedOn w:val="TableNormal"/>
    <w:rsid w:val="00723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rfulAccent3">
    <w:name w:val="List Table 7 Colorful Accent 3"/>
    <w:basedOn w:val="TableNormal"/>
    <w:uiPriority w:val="52"/>
    <w:rsid w:val="00723C82"/>
    <w:pPr>
      <w:spacing w:after="0" w:line="240" w:lineRule="auto"/>
    </w:pPr>
    <w:rPr>
      <w:color w:val="A06928"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3">
    <w:name w:val="Body Text 3"/>
    <w:basedOn w:val="Normal"/>
    <w:link w:val="BodyText3Char"/>
    <w:uiPriority w:val="99"/>
    <w:unhideWhenUsed/>
    <w:rsid w:val="00F86CCD"/>
    <w:pPr>
      <w:spacing w:after="120" w:line="276" w:lineRule="auto"/>
    </w:pPr>
    <w:rPr>
      <w:rFonts w:eastAsia="Times New Roman" w:cs="Arial"/>
      <w:sz w:val="16"/>
      <w:szCs w:val="16"/>
    </w:rPr>
  </w:style>
  <w:style w:type="character" w:customStyle="1" w:styleId="BodyText3Char">
    <w:name w:val="Body Text 3 Char"/>
    <w:basedOn w:val="DefaultParagraphFont"/>
    <w:link w:val="BodyText3"/>
    <w:uiPriority w:val="99"/>
    <w:rsid w:val="00F86CCD"/>
    <w:rPr>
      <w:rFonts w:ascii="Calibri" w:eastAsia="Times New Roman" w:hAnsi="Calibri" w:cs="Arial"/>
      <w:sz w:val="16"/>
      <w:szCs w:val="16"/>
      <w:lang w:eastAsia="id-ID"/>
    </w:rPr>
  </w:style>
  <w:style w:type="paragraph" w:customStyle="1" w:styleId="SLRevTabel">
    <w:name w:val="SLRev Tabel"/>
    <w:basedOn w:val="Caption"/>
    <w:next w:val="Normal"/>
    <w:autoRedefine/>
    <w:qFormat/>
    <w:rsid w:val="00F86CCD"/>
    <w:pPr>
      <w:spacing w:before="120" w:after="0"/>
      <w:ind w:left="822" w:hanging="822"/>
      <w:jc w:val="both"/>
    </w:pPr>
    <w:rPr>
      <w:rFonts w:ascii="Times New Roman" w:hAnsi="Times New Roman" w:cs="Times New Roman"/>
      <w:b/>
      <w:bCs/>
      <w:i w:val="0"/>
      <w:iCs w:val="0"/>
      <w:color w:val="000000"/>
      <w:sz w:val="24"/>
      <w:szCs w:val="20"/>
      <w:lang w:val="en-US"/>
    </w:rPr>
  </w:style>
  <w:style w:type="paragraph" w:customStyle="1" w:styleId="JRMBodyText">
    <w:name w:val="JRM Body Text"/>
    <w:basedOn w:val="Normal"/>
    <w:autoRedefine/>
    <w:qFormat/>
    <w:rsid w:val="00F86CCD"/>
    <w:pPr>
      <w:spacing w:after="120" w:line="240" w:lineRule="auto"/>
      <w:jc w:val="both"/>
    </w:pPr>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86CCD"/>
    <w:pPr>
      <w:spacing w:after="200" w:line="240" w:lineRule="auto"/>
    </w:pPr>
    <w:rPr>
      <w:i/>
      <w:iCs/>
      <w:color w:val="39302A" w:themeColor="text2"/>
      <w:sz w:val="18"/>
      <w:szCs w:val="18"/>
    </w:rPr>
  </w:style>
  <w:style w:type="character" w:styleId="Emphasis">
    <w:name w:val="Emphasis"/>
    <w:basedOn w:val="DefaultParagraphFont"/>
    <w:uiPriority w:val="20"/>
    <w:qFormat/>
    <w:rsid w:val="00824BFA"/>
    <w:rPr>
      <w:i/>
      <w:iCs/>
    </w:rPr>
  </w:style>
  <w:style w:type="character" w:customStyle="1" w:styleId="UnresolvedMention">
    <w:name w:val="Unresolved Mention"/>
    <w:basedOn w:val="DefaultParagraphFont"/>
    <w:uiPriority w:val="99"/>
    <w:semiHidden/>
    <w:unhideWhenUsed/>
    <w:rsid w:val="00DF5622"/>
    <w:rPr>
      <w:color w:val="605E5C"/>
      <w:shd w:val="clear" w:color="auto" w:fill="E1DFDD"/>
    </w:rPr>
  </w:style>
  <w:style w:type="character" w:customStyle="1" w:styleId="Heading1Char">
    <w:name w:val="Heading 1 Char"/>
    <w:basedOn w:val="DefaultParagraphFont"/>
    <w:link w:val="Heading1"/>
    <w:uiPriority w:val="9"/>
    <w:rsid w:val="00DF5622"/>
    <w:rPr>
      <w:rFonts w:ascii="Times New Roman" w:eastAsia="Times New Roman" w:hAnsi="Times New Roman" w:cs="Times New Roman"/>
      <w:b/>
      <w:bCs/>
      <w:kern w:val="36"/>
      <w:sz w:val="48"/>
      <w:szCs w:val="48"/>
      <w:lang w:eastAsia="id-ID"/>
    </w:rPr>
  </w:style>
  <w:style w:type="paragraph" w:styleId="ListParagraph">
    <w:name w:val="List Paragraph"/>
    <w:aliases w:val="Body of text,List Paragraph1"/>
    <w:basedOn w:val="Normal"/>
    <w:link w:val="ListParagraphChar"/>
    <w:uiPriority w:val="34"/>
    <w:qFormat/>
    <w:rsid w:val="00D7515D"/>
    <w:pPr>
      <w:spacing w:after="200" w:line="276" w:lineRule="auto"/>
      <w:ind w:left="720"/>
      <w:contextualSpacing/>
    </w:pPr>
    <w:rPr>
      <w:rFonts w:eastAsiaTheme="minorEastAsia"/>
      <w:lang w:eastAsia="zh-CN"/>
    </w:rPr>
  </w:style>
  <w:style w:type="table" w:customStyle="1" w:styleId="ListTable1Light">
    <w:name w:val="List Table 1 Light"/>
    <w:basedOn w:val="TableNormal"/>
    <w:uiPriority w:val="46"/>
    <w:rsid w:val="009327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93275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69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3A80"/>
    <w:rPr>
      <w:rFonts w:ascii="Courier New" w:eastAsia="Times New Roman" w:hAnsi="Courier New" w:cs="Courier New"/>
      <w:sz w:val="20"/>
      <w:szCs w:val="20"/>
      <w:lang w:eastAsia="id-ID"/>
    </w:rPr>
  </w:style>
  <w:style w:type="character" w:customStyle="1" w:styleId="y2iqfc">
    <w:name w:val="y2iqfc"/>
    <w:basedOn w:val="DefaultParagraphFont"/>
    <w:rsid w:val="00693A80"/>
  </w:style>
  <w:style w:type="character" w:customStyle="1" w:styleId="ListParagraphChar">
    <w:name w:val="List Paragraph Char"/>
    <w:aliases w:val="Body of text Char,List Paragraph1 Char"/>
    <w:link w:val="ListParagraph"/>
    <w:uiPriority w:val="34"/>
    <w:qFormat/>
    <w:locked/>
    <w:rsid w:val="00693A80"/>
    <w:rPr>
      <w:rFonts w:ascii="Calibri" w:eastAsiaTheme="minorEastAsia" w:hAnsi="Calibri"/>
      <w:lang w:eastAsia="zh-CN"/>
    </w:rPr>
  </w:style>
  <w:style w:type="table" w:customStyle="1" w:styleId="TableNormal1">
    <w:name w:val="Table Normal1"/>
    <w:rsid w:val="003900F7"/>
    <w:tblPr>
      <w:tblCellMar>
        <w:top w:w="0" w:type="dxa"/>
        <w:left w:w="0" w:type="dxa"/>
        <w:bottom w:w="0" w:type="dxa"/>
        <w:right w:w="0" w:type="dxa"/>
      </w:tblCellMar>
    </w:tblPr>
  </w:style>
  <w:style w:type="paragraph" w:customStyle="1" w:styleId="1BodyText">
    <w:name w:val="1_BodyText"/>
    <w:basedOn w:val="Normal"/>
    <w:qFormat/>
    <w:rsid w:val="00423552"/>
    <w:pPr>
      <w:spacing w:after="0" w:line="360" w:lineRule="auto"/>
      <w:ind w:firstLine="284"/>
      <w:jc w:val="both"/>
    </w:pPr>
    <w:rPr>
      <w:rFonts w:ascii="Arial" w:hAnsi="Arial" w:cs="Arial"/>
    </w:rPr>
  </w:style>
  <w:style w:type="paragraph" w:customStyle="1" w:styleId="Footnote">
    <w:name w:val="Footnote"/>
    <w:basedOn w:val="FootnoteText"/>
    <w:qFormat/>
    <w:rsid w:val="00423552"/>
    <w:pPr>
      <w:spacing w:after="120"/>
      <w:ind w:firstLine="567"/>
      <w:jc w:val="both"/>
    </w:pPr>
    <w:rPr>
      <w:rFonts w:ascii="Arial" w:eastAsiaTheme="minorHAnsi" w:hAnsi="Arial"/>
      <w:lang w:val="en-US"/>
    </w:rPr>
  </w:style>
  <w:style w:type="paragraph" w:styleId="Bibliography">
    <w:name w:val="Bibliography"/>
    <w:basedOn w:val="Normal"/>
    <w:next w:val="Normal"/>
    <w:uiPriority w:val="37"/>
    <w:unhideWhenUsed/>
    <w:rsid w:val="00776B72"/>
    <w:pPr>
      <w:spacing w:after="0" w:line="240" w:lineRule="auto"/>
      <w:ind w:left="720" w:hanging="720"/>
    </w:pPr>
  </w:style>
  <w:style w:type="character" w:customStyle="1" w:styleId="WW8Num1z0">
    <w:name w:val="WW8Num1z0"/>
    <w:rsid w:val="002B54EF"/>
    <w:rPr>
      <w:rFonts w:ascii="Times New Roman" w:eastAsia="Times New Roman" w:hAnsi="Times New Roman" w:cs="Times New Roman" w:hint="default"/>
      <w:sz w:val="24"/>
      <w:szCs w:val="24"/>
    </w:rPr>
  </w:style>
  <w:style w:type="character" w:styleId="Strong">
    <w:name w:val="Strong"/>
    <w:uiPriority w:val="22"/>
    <w:qFormat/>
    <w:rsid w:val="002B54EF"/>
    <w:rPr>
      <w:b/>
      <w:bCs/>
    </w:rPr>
  </w:style>
  <w:style w:type="character" w:customStyle="1" w:styleId="markedcontent">
    <w:name w:val="markedcontent"/>
    <w:basedOn w:val="DefaultParagraphFont"/>
    <w:rsid w:val="002B54EF"/>
  </w:style>
  <w:style w:type="paragraph" w:styleId="BalloonText">
    <w:name w:val="Balloon Text"/>
    <w:basedOn w:val="Normal"/>
    <w:link w:val="BalloonTextChar"/>
    <w:uiPriority w:val="99"/>
    <w:semiHidden/>
    <w:unhideWhenUsed/>
    <w:rsid w:val="00ED3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6A"/>
    <w:rPr>
      <w:rFonts w:ascii="Segoe UI" w:hAnsi="Segoe UI" w:cs="Segoe UI"/>
      <w:sz w:val="18"/>
      <w:szCs w:val="18"/>
    </w:rPr>
  </w:style>
  <w:style w:type="character" w:styleId="EndnoteReference">
    <w:name w:val="endnote reference"/>
    <w:basedOn w:val="DefaultParagraphFont"/>
    <w:uiPriority w:val="99"/>
    <w:semiHidden/>
    <w:unhideWhenUsed/>
    <w:rsid w:val="00AA104A"/>
    <w:rPr>
      <w:vertAlign w:val="superscript"/>
    </w:rPr>
  </w:style>
  <w:style w:type="paragraph" w:styleId="BodyText">
    <w:name w:val="Body Text"/>
    <w:basedOn w:val="Normal"/>
    <w:link w:val="BodyTextChar"/>
    <w:uiPriority w:val="99"/>
    <w:semiHidden/>
    <w:unhideWhenUsed/>
    <w:rsid w:val="00447D97"/>
    <w:pPr>
      <w:spacing w:after="120"/>
    </w:pPr>
  </w:style>
  <w:style w:type="character" w:customStyle="1" w:styleId="BodyTextChar">
    <w:name w:val="Body Text Char"/>
    <w:basedOn w:val="DefaultParagraphFont"/>
    <w:link w:val="BodyText"/>
    <w:uiPriority w:val="99"/>
    <w:semiHidden/>
    <w:rsid w:val="00447D97"/>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76C5E"/>
    <w:rPr>
      <w:rFonts w:ascii="Georgia" w:eastAsia="Georgia" w:hAnsi="Georgia" w:cs="Georgia"/>
      <w:i/>
      <w:color w:val="666666"/>
      <w:sz w:val="48"/>
      <w:szCs w:val="48"/>
      <w:lang w:eastAsia="id-ID"/>
    </w:rPr>
  </w:style>
  <w:style w:type="table" w:customStyle="1" w:styleId="a">
    <w:basedOn w:val="TableNormal"/>
    <w:pPr>
      <w:spacing w:after="0" w:line="240" w:lineRule="auto"/>
    </w:pPr>
    <w:rPr>
      <w:color w:val="707070"/>
    </w:rPr>
    <w:tblPr>
      <w:tblStyleRowBandSize w:val="1"/>
      <w:tblStyleColBandSize w:val="1"/>
      <w:tblInd w:w="0" w:type="dxa"/>
      <w:tblCellMar>
        <w:top w:w="0" w:type="dxa"/>
        <w:left w:w="108" w:type="dxa"/>
        <w:bottom w:w="0" w:type="dxa"/>
        <w:right w:w="108" w:type="dxa"/>
      </w:tblCellMar>
    </w:tblPr>
    <w:tblStylePr w:type="firstRow">
      <w:rPr>
        <w:rFonts w:ascii="Calibri" w:eastAsia="Calibri" w:hAnsi="Calibri" w:cs="Calibri"/>
        <w:i/>
        <w:sz w:val="26"/>
        <w:szCs w:val="26"/>
      </w:rPr>
      <w:tblPr/>
      <w:tcPr>
        <w:tcBorders>
          <w:bottom w:val="single" w:sz="4" w:space="0" w:color="969696"/>
        </w:tcBorders>
        <w:shd w:val="clear" w:color="auto" w:fill="FFFFFF"/>
      </w:tcPr>
    </w:tblStylePr>
    <w:tblStylePr w:type="lastRow">
      <w:rPr>
        <w:rFonts w:ascii="Calibri" w:eastAsia="Calibri" w:hAnsi="Calibri" w:cs="Calibri"/>
        <w:i/>
        <w:sz w:val="26"/>
        <w:szCs w:val="26"/>
      </w:rPr>
      <w:tblPr/>
      <w:tcPr>
        <w:tcBorders>
          <w:top w:val="single" w:sz="4" w:space="0" w:color="969696"/>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969696"/>
        </w:tcBorders>
        <w:shd w:val="clear" w:color="auto" w:fill="FFFFFF"/>
      </w:tcPr>
    </w:tblStylePr>
    <w:tblStylePr w:type="lastCol">
      <w:rPr>
        <w:rFonts w:ascii="Calibri" w:eastAsia="Calibri" w:hAnsi="Calibri" w:cs="Calibri"/>
        <w:i/>
        <w:sz w:val="26"/>
        <w:szCs w:val="26"/>
      </w:rPr>
      <w:tblPr/>
      <w:tcPr>
        <w:tcBorders>
          <w:left w:val="single" w:sz="4" w:space="0" w:color="969696"/>
        </w:tcBorders>
        <w:shd w:val="clear" w:color="auto" w:fill="FFFFFF"/>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15-ISCSAbstractLeft">
    <w:name w:val="1.5- ISCS Abstract Left"/>
    <w:rsid w:val="008A0CF9"/>
    <w:pPr>
      <w:spacing w:after="0" w:line="240" w:lineRule="auto"/>
    </w:pPr>
    <w:rPr>
      <w:rFonts w:ascii="Garamond" w:hAnsi="Garamond" w:cs="Arial"/>
      <w:i/>
      <w:iCs/>
      <w:sz w:val="18"/>
      <w:szCs w:val="18"/>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32045">
      <w:bodyDiv w:val="1"/>
      <w:marLeft w:val="0"/>
      <w:marRight w:val="0"/>
      <w:marTop w:val="0"/>
      <w:marBottom w:val="0"/>
      <w:divBdr>
        <w:top w:val="none" w:sz="0" w:space="0" w:color="auto"/>
        <w:left w:val="none" w:sz="0" w:space="0" w:color="auto"/>
        <w:bottom w:val="none" w:sz="0" w:space="0" w:color="auto"/>
        <w:right w:val="none" w:sz="0" w:space="0" w:color="auto"/>
      </w:divBdr>
    </w:div>
    <w:div w:id="808401842">
      <w:bodyDiv w:val="1"/>
      <w:marLeft w:val="0"/>
      <w:marRight w:val="0"/>
      <w:marTop w:val="0"/>
      <w:marBottom w:val="0"/>
      <w:divBdr>
        <w:top w:val="none" w:sz="0" w:space="0" w:color="auto"/>
        <w:left w:val="none" w:sz="0" w:space="0" w:color="auto"/>
        <w:bottom w:val="none" w:sz="0" w:space="0" w:color="auto"/>
        <w:right w:val="none" w:sz="0" w:space="0" w:color="auto"/>
      </w:divBdr>
    </w:div>
    <w:div w:id="1162312640">
      <w:bodyDiv w:val="1"/>
      <w:marLeft w:val="0"/>
      <w:marRight w:val="0"/>
      <w:marTop w:val="0"/>
      <w:marBottom w:val="0"/>
      <w:divBdr>
        <w:top w:val="none" w:sz="0" w:space="0" w:color="auto"/>
        <w:left w:val="none" w:sz="0" w:space="0" w:color="auto"/>
        <w:bottom w:val="none" w:sz="0" w:space="0" w:color="auto"/>
        <w:right w:val="none" w:sz="0" w:space="0" w:color="auto"/>
      </w:divBdr>
    </w:div>
    <w:div w:id="1245531871">
      <w:bodyDiv w:val="1"/>
      <w:marLeft w:val="0"/>
      <w:marRight w:val="0"/>
      <w:marTop w:val="0"/>
      <w:marBottom w:val="0"/>
      <w:divBdr>
        <w:top w:val="none" w:sz="0" w:space="0" w:color="auto"/>
        <w:left w:val="none" w:sz="0" w:space="0" w:color="auto"/>
        <w:bottom w:val="none" w:sz="0" w:space="0" w:color="auto"/>
        <w:right w:val="none" w:sz="0" w:space="0" w:color="auto"/>
      </w:divBdr>
    </w:div>
    <w:div w:id="196792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mpas.com/edu/read/2021/03/25/080000171/23-berita-hoax-seputar-covid-19-dan-penjelasan-pakar-pulmonologi-ugm?page=al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oi.org/10.1093/cmlj/kmu013" TargetMode="External"/><Relationship Id="rId7" Type="http://schemas.openxmlformats.org/officeDocument/2006/relationships/webSettings" Target="webSettings.xml"/><Relationship Id="rId12" Type="http://schemas.openxmlformats.org/officeDocument/2006/relationships/hyperlink" Target="https://doi.org/10.54629/jli.v19i1.790"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93/cmlj/kmu013"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yperlink" Target="https://www.kompas.com/edu/read/2021/03/25/080000171/23-berita-hoax-seputar-covid-19-dan-penjelasan-pakar-pulmonologi-ugm?page=all"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pository.um-palembang.ac.id/id/eprint/124" TargetMode="External"/><Relationship Id="rId22" Type="http://schemas.openxmlformats.org/officeDocument/2006/relationships/hyperlink" Target="https://doi.org/10.54629/jli.v19i1.79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doi.org/10.1093/cmlj/kmu013" TargetMode="External"/><Relationship Id="rId2" Type="http://schemas.openxmlformats.org/officeDocument/2006/relationships/hyperlink" Target="https://doi.org/10.54629/jli.v19i1.790" TargetMode="External"/><Relationship Id="rId1" Type="http://schemas.openxmlformats.org/officeDocument/2006/relationships/hyperlink" Target="https://doi.org/10.1093/cmlj/kmu013" TargetMode="External"/><Relationship Id="rId4" Type="http://schemas.openxmlformats.org/officeDocument/2006/relationships/hyperlink" Target="https://doi.org/10.54629/jli.v19i1.79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perantara.traksdigi.or.id/index.php/phn"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s://perantara.traksdigi.or.id/index.php/phn" TargetMode="External"/></Relationships>
</file>

<file path=word/theme/theme1.xml><?xml version="1.0" encoding="utf-8"?>
<a:theme xmlns:a="http://schemas.openxmlformats.org/drawingml/2006/main" name="Tema Office">
  <a:themeElements>
    <a:clrScheme name="Kuning">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csdsn5LL6BohCoSmKAW5ahTsCw==">AMUW2mUEVii0MKMVu1jCZ83AHunr03ApPdrDtqpcZwDwqrC+RTdUKexuOHHBUbWJE9VBNIbblWZ69O47jqzrggfliksyZGaEQpLmfdhn6L6LvQ6jJSw/aRqu1hsf9hCUleFSoPTDybizZiRfwFcvW0xZpyjf6jzKkUotBEPPf6LGtM0JWBvsKZ6qzrjPjkJU7HeApQetz8I+9a65712JQnKkWhuntBQ1WQ==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4AFD05-19AD-4B69-97BA-89C032AB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5714</Words>
  <Characters>32572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 Jurnal</dc:creator>
  <cp:lastModifiedBy>ismail - [2010]</cp:lastModifiedBy>
  <cp:revision>13</cp:revision>
  <cp:lastPrinted>2025-05-16T11:01:00Z</cp:lastPrinted>
  <dcterms:created xsi:type="dcterms:W3CDTF">2025-05-15T08:29:00Z</dcterms:created>
  <dcterms:modified xsi:type="dcterms:W3CDTF">2025-05-16T20:51:00Z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id="yIjSRKNd"/&gt;&lt;style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GrammarlyDocumentId">
    <vt:lpwstr>12c7ed2597cc534f534318cf16a147bd79819632777b85a5a5ac613cfc05910b</vt:lpwstr>
  </property>
</Properties>
</file>